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4C" w:rsidRDefault="004C44BA" w:rsidP="004C44BA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noProof/>
          <w:spacing w:val="-5"/>
          <w:sz w:val="28"/>
          <w:szCs w:val="28"/>
        </w:rPr>
        <w:drawing>
          <wp:inline distT="0" distB="0" distL="0" distR="0">
            <wp:extent cx="6267450" cy="8305800"/>
            <wp:effectExtent l="0" t="0" r="0" b="0"/>
            <wp:docPr id="1" name="Рисунок 1" descr="E:\Шарапова Н.В\НЕПОСЕДЫ\НОРМАТИВКА\сканы\контрол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арапова Н.В\НЕПОСЕДЫ\НОРМАТИВКА\сканы\контроль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102" cy="830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B4C" w:rsidRDefault="00170B4C" w:rsidP="00170B4C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4C44BA" w:rsidRDefault="004C44BA" w:rsidP="00170B4C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4C44BA" w:rsidRDefault="004C44BA" w:rsidP="00170B4C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2019 г.</w:t>
      </w:r>
    </w:p>
    <w:p w:rsidR="004C44BA" w:rsidRDefault="004C44BA" w:rsidP="00170B4C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lastRenderedPageBreak/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</w:t>
      </w:r>
      <w:r w:rsidR="007809FB">
        <w:rPr>
          <w:rFonts w:eastAsia="Calibri"/>
          <w:sz w:val="28"/>
          <w:szCs w:val="28"/>
          <w:lang w:eastAsia="en-US"/>
        </w:rPr>
        <w:t>центра развития ребенка «Непоседы» г</w:t>
      </w:r>
      <w:proofErr w:type="gramStart"/>
      <w:r w:rsidR="007809FB">
        <w:rPr>
          <w:rFonts w:eastAsia="Calibri"/>
          <w:sz w:val="28"/>
          <w:szCs w:val="28"/>
          <w:lang w:eastAsia="en-US"/>
        </w:rPr>
        <w:t>.П</w:t>
      </w:r>
      <w:proofErr w:type="gramEnd"/>
      <w:r w:rsidR="007809FB">
        <w:rPr>
          <w:rFonts w:eastAsia="Calibri"/>
          <w:sz w:val="28"/>
          <w:szCs w:val="28"/>
          <w:lang w:eastAsia="en-US"/>
        </w:rPr>
        <w:t>ерми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совете </w:t>
      </w:r>
      <w:r w:rsidR="007809FB">
        <w:rPr>
          <w:rFonts w:eastAsia="Calibri"/>
          <w:sz w:val="28"/>
          <w:szCs w:val="28"/>
          <w:lang w:eastAsia="en-US"/>
        </w:rPr>
        <w:t>центра развития ребенка «Непоседы» г</w:t>
      </w:r>
      <w:proofErr w:type="gramStart"/>
      <w:r w:rsidR="007809FB">
        <w:rPr>
          <w:rFonts w:eastAsia="Calibri"/>
          <w:sz w:val="28"/>
          <w:szCs w:val="28"/>
          <w:lang w:eastAsia="en-US"/>
        </w:rPr>
        <w:t>.П</w:t>
      </w:r>
      <w:proofErr w:type="gramEnd"/>
      <w:r w:rsidR="007809FB">
        <w:rPr>
          <w:rFonts w:eastAsia="Calibri"/>
          <w:sz w:val="28"/>
          <w:szCs w:val="28"/>
          <w:lang w:eastAsia="en-US"/>
        </w:rPr>
        <w:t>ерми</w:t>
      </w:r>
      <w:r w:rsidR="007809FB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(далее – ДОУ)</w:t>
      </w:r>
      <w:r w:rsidR="007809FB">
        <w:rPr>
          <w:rFonts w:eastAsia="Calibri"/>
          <w:sz w:val="28"/>
          <w:szCs w:val="28"/>
          <w:lang w:eastAsia="en-US"/>
        </w:rPr>
        <w:t>.</w:t>
      </w:r>
      <w:r w:rsidRPr="007B10AF">
        <w:rPr>
          <w:rFonts w:eastAsia="Calibri"/>
          <w:sz w:val="28"/>
          <w:szCs w:val="28"/>
          <w:lang w:eastAsia="en-US"/>
        </w:rPr>
        <w:t xml:space="preserve">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Действие настоящее Положения распространяется на детей, посещающих ДОУ и осваивающих Образовательную программу </w:t>
      </w:r>
      <w:r w:rsidR="007809FB">
        <w:rPr>
          <w:rFonts w:eastAsia="Calibri"/>
          <w:sz w:val="28"/>
          <w:szCs w:val="28"/>
          <w:lang w:eastAsia="en-US"/>
        </w:rPr>
        <w:t>центра развития ребенка «Непоседы» г</w:t>
      </w:r>
      <w:proofErr w:type="gramStart"/>
      <w:r w:rsidR="007809FB">
        <w:rPr>
          <w:rFonts w:eastAsia="Calibri"/>
          <w:sz w:val="28"/>
          <w:szCs w:val="28"/>
          <w:lang w:eastAsia="en-US"/>
        </w:rPr>
        <w:t>.П</w:t>
      </w:r>
      <w:proofErr w:type="gramEnd"/>
      <w:r w:rsidR="007809FB">
        <w:rPr>
          <w:rFonts w:eastAsia="Calibri"/>
          <w:sz w:val="28"/>
          <w:szCs w:val="28"/>
          <w:lang w:eastAsia="en-US"/>
        </w:rPr>
        <w:t>ерми</w:t>
      </w:r>
      <w:r w:rsidRPr="007B10AF">
        <w:rPr>
          <w:rFonts w:eastAsia="Calibri"/>
          <w:sz w:val="28"/>
          <w:szCs w:val="28"/>
          <w:lang w:eastAsia="en-US"/>
        </w:rPr>
        <w:t>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809FB" w:rsidRDefault="007809FB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809FB" w:rsidRPr="007B10AF" w:rsidRDefault="007809FB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lastRenderedPageBreak/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</w:t>
      </w:r>
      <w:r w:rsidR="007809FB">
        <w:rPr>
          <w:rFonts w:eastAsia="Calibri"/>
          <w:sz w:val="28"/>
          <w:szCs w:val="28"/>
          <w:lang w:eastAsia="en-US"/>
        </w:rPr>
        <w:t>центра развития ребенка «Непоседы» г</w:t>
      </w:r>
      <w:proofErr w:type="gramStart"/>
      <w:r w:rsidR="007809FB">
        <w:rPr>
          <w:rFonts w:eastAsia="Calibri"/>
          <w:sz w:val="28"/>
          <w:szCs w:val="28"/>
          <w:lang w:eastAsia="en-US"/>
        </w:rPr>
        <w:t>.П</w:t>
      </w:r>
      <w:proofErr w:type="gramEnd"/>
      <w:r w:rsidR="007809FB">
        <w:rPr>
          <w:rFonts w:eastAsia="Calibri"/>
          <w:sz w:val="28"/>
          <w:szCs w:val="28"/>
          <w:lang w:eastAsia="en-US"/>
        </w:rPr>
        <w:t>ерми</w:t>
      </w:r>
      <w:r w:rsidR="007809FB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реализации  Программы может проводит</w:t>
      </w:r>
      <w:r w:rsidR="007809FB">
        <w:rPr>
          <w:rFonts w:eastAsia="Calibri"/>
          <w:sz w:val="28"/>
          <w:szCs w:val="28"/>
          <w:lang w:eastAsia="en-US"/>
        </w:rPr>
        <w:t>ь</w:t>
      </w:r>
      <w:r w:rsidRPr="007B10AF">
        <w:rPr>
          <w:rFonts w:eastAsia="Calibri"/>
          <w:sz w:val="28"/>
          <w:szCs w:val="28"/>
          <w:lang w:eastAsia="en-US"/>
        </w:rPr>
        <w:t>ся оценк</w:t>
      </w:r>
      <w:r w:rsidR="007809FB">
        <w:rPr>
          <w:rFonts w:eastAsia="Calibri"/>
          <w:sz w:val="28"/>
          <w:szCs w:val="28"/>
          <w:lang w:eastAsia="en-US"/>
        </w:rPr>
        <w:t xml:space="preserve">а </w:t>
      </w:r>
      <w:r w:rsidRPr="007B10AF">
        <w:rPr>
          <w:rFonts w:eastAsia="Calibri"/>
          <w:sz w:val="28"/>
          <w:szCs w:val="28"/>
          <w:lang w:eastAsia="en-US"/>
        </w:rPr>
        <w:t>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</w:t>
      </w:r>
      <w:r w:rsidR="007809FB">
        <w:rPr>
          <w:rFonts w:eastAsia="Calibri"/>
          <w:sz w:val="28"/>
          <w:szCs w:val="28"/>
          <w:lang w:eastAsia="en-US"/>
        </w:rPr>
        <w:t>октя</w:t>
      </w:r>
      <w:r w:rsidRPr="007B10AF">
        <w:rPr>
          <w:rFonts w:eastAsia="Calibri"/>
          <w:sz w:val="28"/>
          <w:szCs w:val="28"/>
          <w:lang w:eastAsia="en-US"/>
        </w:rPr>
        <w:t xml:space="preserve">бря) и на конец учебного года (последние две недели мая). </w:t>
      </w:r>
    </w:p>
    <w:p w:rsidR="007809FB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809FB">
        <w:rPr>
          <w:rFonts w:eastAsia="Calibri"/>
          <w:sz w:val="28"/>
          <w:szCs w:val="28"/>
          <w:lang w:eastAsia="en-US"/>
        </w:rPr>
        <w:t xml:space="preserve">Педагог имеет право использовать имеющиеся рекомендации </w:t>
      </w:r>
      <w:r w:rsidR="0015538B">
        <w:rPr>
          <w:rFonts w:eastAsia="Calibri"/>
          <w:sz w:val="28"/>
          <w:szCs w:val="28"/>
          <w:lang w:eastAsia="en-US"/>
        </w:rPr>
        <w:t xml:space="preserve">в ООП </w:t>
      </w:r>
      <w:r w:rsidRPr="007809FB">
        <w:rPr>
          <w:rFonts w:eastAsia="Calibri"/>
          <w:sz w:val="28"/>
          <w:szCs w:val="28"/>
          <w:lang w:eastAsia="en-US"/>
        </w:rPr>
        <w:t>по проведению такой оценки в рамках педагогической диагно</w:t>
      </w:r>
      <w:r w:rsidR="007809FB">
        <w:rPr>
          <w:rFonts w:eastAsia="Calibri"/>
          <w:sz w:val="28"/>
          <w:szCs w:val="28"/>
          <w:lang w:eastAsia="en-US"/>
        </w:rPr>
        <w:t>стики.</w:t>
      </w:r>
    </w:p>
    <w:p w:rsidR="007B10AF" w:rsidRPr="007809FB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809FB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809FB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</w:t>
      </w:r>
      <w:r w:rsidR="007809FB">
        <w:rPr>
          <w:rFonts w:eastAsia="Calibri"/>
          <w:sz w:val="28"/>
          <w:szCs w:val="28"/>
          <w:lang w:eastAsia="en-US"/>
        </w:rPr>
        <w:t xml:space="preserve">руководитель ДОУ </w:t>
      </w:r>
      <w:r w:rsidRPr="007B10AF">
        <w:rPr>
          <w:rFonts w:eastAsia="Calibri"/>
          <w:sz w:val="28"/>
          <w:szCs w:val="28"/>
          <w:lang w:eastAsia="en-US"/>
        </w:rPr>
        <w:t xml:space="preserve"> и старший воспитатель.</w:t>
      </w: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Старший воспитатель осуществляет сравнительный анализ проведенного мониторинга и </w:t>
      </w:r>
      <w:r w:rsidR="0015538B">
        <w:rPr>
          <w:rFonts w:eastAsia="Calibri"/>
          <w:sz w:val="28"/>
          <w:szCs w:val="28"/>
          <w:lang w:eastAsia="en-US"/>
        </w:rPr>
        <w:t xml:space="preserve">знакомит с </w:t>
      </w:r>
      <w:r w:rsidRPr="007B10AF">
        <w:rPr>
          <w:rFonts w:eastAsia="Calibri"/>
          <w:sz w:val="28"/>
          <w:szCs w:val="28"/>
          <w:lang w:eastAsia="en-US"/>
        </w:rPr>
        <w:t>результат</w:t>
      </w:r>
      <w:r w:rsidR="0015538B">
        <w:rPr>
          <w:rFonts w:eastAsia="Calibri"/>
          <w:sz w:val="28"/>
          <w:szCs w:val="28"/>
          <w:lang w:eastAsia="en-US"/>
        </w:rPr>
        <w:t>ами</w:t>
      </w:r>
      <w:r w:rsidRPr="007B10AF">
        <w:rPr>
          <w:rFonts w:eastAsia="Calibri"/>
          <w:sz w:val="28"/>
          <w:szCs w:val="28"/>
          <w:lang w:eastAsia="en-US"/>
        </w:rPr>
        <w:t xml:space="preserve"> на </w:t>
      </w:r>
      <w:r w:rsidR="0015538B">
        <w:rPr>
          <w:rFonts w:eastAsia="Calibri"/>
          <w:sz w:val="28"/>
          <w:szCs w:val="28"/>
          <w:lang w:eastAsia="en-US"/>
        </w:rPr>
        <w:t>заседании</w:t>
      </w:r>
      <w:r w:rsidRPr="007B10AF">
        <w:rPr>
          <w:rFonts w:eastAsia="Calibri"/>
          <w:sz w:val="28"/>
          <w:szCs w:val="28"/>
          <w:lang w:eastAsia="en-US"/>
        </w:rPr>
        <w:t xml:space="preserve">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926"/>
    <w:rsid w:val="0015538B"/>
    <w:rsid w:val="00170B4C"/>
    <w:rsid w:val="001975FA"/>
    <w:rsid w:val="002F31A3"/>
    <w:rsid w:val="0036239C"/>
    <w:rsid w:val="004C44BA"/>
    <w:rsid w:val="007809FB"/>
    <w:rsid w:val="007B10AF"/>
    <w:rsid w:val="008D2DBA"/>
    <w:rsid w:val="008D7653"/>
    <w:rsid w:val="009E0926"/>
    <w:rsid w:val="00AE16E3"/>
    <w:rsid w:val="00AE20A2"/>
    <w:rsid w:val="00D53A04"/>
    <w:rsid w:val="00ED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Денис Шарапов</cp:lastModifiedBy>
  <cp:revision>6</cp:revision>
  <cp:lastPrinted>2017-06-19T03:51:00Z</cp:lastPrinted>
  <dcterms:created xsi:type="dcterms:W3CDTF">2019-09-19T06:47:00Z</dcterms:created>
  <dcterms:modified xsi:type="dcterms:W3CDTF">2021-02-11T09:47:00Z</dcterms:modified>
</cp:coreProperties>
</file>