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B" w:rsidRPr="00443553" w:rsidRDefault="006D713A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713A"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-247650</wp:posOffset>
            </wp:positionV>
            <wp:extent cx="6748458" cy="9286875"/>
            <wp:effectExtent l="0" t="0" r="0" b="0"/>
            <wp:wrapNone/>
            <wp:docPr id="1" name="Рисунок 1" descr="C:\Users\pishi\OneDrive\Рабочий стол\пособия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shi\OneDrive\Рабочий стол\пособия\титу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65" cy="929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75B"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ИП </w:t>
      </w:r>
      <w:proofErr w:type="spellStart"/>
      <w:r w:rsidR="007A775B"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Тиунова</w:t>
      </w:r>
      <w:proofErr w:type="spellEnd"/>
      <w:r w:rsidR="007A775B"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Д.Э.</w:t>
      </w:r>
    </w:p>
    <w:p w:rsidR="001F72DA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Частный детский сад «Непоседы»</w:t>
      </w:r>
      <w:r w:rsidR="00403193" w:rsidRPr="00443553">
        <w:rPr>
          <w:rFonts w:ascii="Times New Roman" w:hAnsi="Times New Roman" w:cs="Times New Roman"/>
          <w:sz w:val="28"/>
          <w:szCs w:val="28"/>
          <w:lang w:val="ru-RU"/>
        </w:rPr>
        <w:br/>
      </w:r>
      <w:r w:rsidR="00403193" w:rsidRPr="00443553">
        <w:rPr>
          <w:rFonts w:ascii="Times New Roman" w:hAnsi="Times New Roman" w:cs="Times New Roman"/>
          <w:sz w:val="28"/>
          <w:szCs w:val="28"/>
          <w:lang w:val="ru-RU"/>
        </w:rPr>
        <w:br/>
      </w:r>
    </w:p>
    <w:tbl>
      <w:tblPr>
        <w:tblW w:w="572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8"/>
        <w:gridCol w:w="5641"/>
      </w:tblGrid>
      <w:tr w:rsidR="001F72DA" w:rsidRPr="00443553" w:rsidTr="007A775B">
        <w:tc>
          <w:tcPr>
            <w:tcW w:w="24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4435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7A775B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ЧДС «Непоседы»</w:t>
            </w:r>
            <w:r w:rsidRPr="004435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</w:t>
            </w:r>
            <w:r w:rsidR="007A775B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.08.2025 № </w:t>
            </w:r>
            <w:r w:rsidR="007A775B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6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1F72DA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ЧДС «Непоседы»</w:t>
            </w:r>
          </w:p>
          <w:p w:rsidR="007A775B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Тиунова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Д.Э________________</w:t>
            </w:r>
          </w:p>
          <w:p w:rsidR="007A775B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29.08.2025 </w:t>
            </w:r>
          </w:p>
        </w:tc>
      </w:tr>
    </w:tbl>
    <w:p w:rsidR="007A775B" w:rsidRDefault="0040319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43553" w:rsidRP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A775B" w:rsidRPr="00443553" w:rsidRDefault="0040319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РАБОТЫ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775B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Частного детского сада «Непоседы»</w:t>
      </w:r>
    </w:p>
    <w:p w:rsidR="001F72DA" w:rsidRPr="00443553" w:rsidRDefault="0040319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2025/2026 учебный год</w:t>
      </w:r>
    </w:p>
    <w:p w:rsidR="007A775B" w:rsidRPr="00443553" w:rsidRDefault="0040319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F72DA" w:rsidRPr="00815AFD" w:rsidRDefault="00403193" w:rsidP="0044355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15A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</w:t>
      </w:r>
      <w:r w:rsidR="007A775B"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Пермь,</w:t>
      </w:r>
      <w:r w:rsidRPr="00815A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2025</w:t>
      </w:r>
    </w:p>
    <w:p w:rsidR="001F72DA" w:rsidRPr="00443553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proofErr w:type="spellStart"/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Содержание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5"/>
        <w:gridCol w:w="970"/>
      </w:tblGrid>
      <w:tr w:rsidR="001F72DA" w:rsidRPr="00443553" w:rsidTr="00815AFD">
        <w:tc>
          <w:tcPr>
            <w:tcW w:w="448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Пояснительная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F72DA" w:rsidRPr="00443553" w:rsidTr="00815AFD">
        <w:tc>
          <w:tcPr>
            <w:tcW w:w="448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75B" w:rsidRPr="00443553" w:rsidRDefault="007A775B" w:rsidP="00443553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443553">
              <w:rPr>
                <w:b/>
                <w:bCs/>
                <w:color w:val="000000"/>
                <w:sz w:val="28"/>
                <w:szCs w:val="28"/>
              </w:rPr>
              <w:t xml:space="preserve">Блок I. </w:t>
            </w:r>
            <w:r w:rsidR="00815AFD">
              <w:rPr>
                <w:b/>
                <w:bCs/>
                <w:sz w:val="28"/>
                <w:szCs w:val="28"/>
              </w:rPr>
              <w:t>ОБЩИЕ ХАРАКТЕРИСТИКИ ОБРАЗОВАТЕЛЬНОГО УЧРЕЖДЕНИЯ</w:t>
            </w:r>
          </w:p>
          <w:p w:rsidR="007A775B" w:rsidRPr="00443553" w:rsidRDefault="007A775B" w:rsidP="00443553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443553">
              <w:rPr>
                <w:bCs/>
                <w:sz w:val="28"/>
                <w:szCs w:val="28"/>
              </w:rPr>
              <w:t>1.1. Условия осуществления образовательного процесса</w:t>
            </w:r>
            <w:r w:rsidRPr="00443553">
              <w:rPr>
                <w:bCs/>
                <w:sz w:val="28"/>
                <w:szCs w:val="28"/>
              </w:rPr>
              <w:tab/>
            </w:r>
            <w:r w:rsidRPr="00443553">
              <w:rPr>
                <w:bCs/>
                <w:sz w:val="28"/>
                <w:szCs w:val="28"/>
              </w:rPr>
              <w:tab/>
            </w:r>
          </w:p>
          <w:p w:rsidR="007A775B" w:rsidRPr="00443553" w:rsidRDefault="007A775B" w:rsidP="0044355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1.2. Анализ работы ДОУ за 2024-2025 учебный год.</w:t>
            </w:r>
            <w:r w:rsidRPr="00443553">
              <w:rPr>
                <w:sz w:val="28"/>
                <w:szCs w:val="28"/>
              </w:rPr>
              <w:tab/>
            </w:r>
            <w:r w:rsidRPr="00443553">
              <w:rPr>
                <w:sz w:val="28"/>
                <w:szCs w:val="28"/>
              </w:rPr>
              <w:tab/>
            </w:r>
            <w:r w:rsidRPr="00443553">
              <w:rPr>
                <w:sz w:val="28"/>
                <w:szCs w:val="28"/>
              </w:rPr>
              <w:tab/>
            </w:r>
          </w:p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Блок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A775B"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 ОБРАЗОВАТЕЛЬНАЯ ДЕЯТЕЛЬНОСТЬ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1F72DA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.1. Реализация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образовательных программ</w:t>
            </w:r>
          </w:p>
          <w:p w:rsidR="001F72DA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.2. Работа с семьями воспитанников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AFD" w:rsidRPr="00443553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1F72DA" w:rsidRDefault="001F72DA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  <w:p w:rsidR="00815AFD" w:rsidRPr="00443553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1F72DA" w:rsidRPr="00443553" w:rsidTr="00815AFD">
        <w:tc>
          <w:tcPr>
            <w:tcW w:w="448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="007A775B"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 МЕТОДИЧЕСКАЯ ДЕЯТЕЛЬНОСТЬ</w:t>
            </w:r>
          </w:p>
          <w:p w:rsidR="001F72DA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.1. Методическая работа</w:t>
            </w:r>
          </w:p>
          <w:p w:rsidR="001F72DA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815A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Работа с кадрами</w:t>
            </w:r>
          </w:p>
          <w:p w:rsidR="001F72DA" w:rsidRPr="00443553" w:rsidRDefault="007A775B" w:rsidP="00815A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815A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Контроль и оценка деятельности</w:t>
            </w:r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815AFD" w:rsidRDefault="001F72DA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15AFD" w:rsidRP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  <w:p w:rsidR="00815AFD" w:rsidRP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</w:tr>
      <w:tr w:rsidR="001F72DA" w:rsidRPr="00443553" w:rsidTr="00815AFD">
        <w:tc>
          <w:tcPr>
            <w:tcW w:w="448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="007A775B"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 БЕЗОПАСНОСТЬ</w:t>
            </w:r>
          </w:p>
          <w:p w:rsidR="001F72DA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.1. Закупка и содержание материально-технической базы</w:t>
            </w:r>
          </w:p>
          <w:p w:rsidR="001F72DA" w:rsidRPr="00443553" w:rsidRDefault="007A775B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.2. </w:t>
            </w:r>
            <w:proofErr w:type="spellStart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</w:p>
        </w:tc>
        <w:tc>
          <w:tcPr>
            <w:tcW w:w="51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Default="001F72DA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15AFD" w:rsidRDefault="00815AFD" w:rsidP="00815AF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C65F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:rsidR="00815AFD" w:rsidRPr="00815AFD" w:rsidRDefault="00815AFD" w:rsidP="00142F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14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7A775B" w:rsidRDefault="007A775B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Pr="00443553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32BA3" w:rsidRDefault="00432BA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815AFD" w:rsidRDefault="00815AF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43553" w:rsidRP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1F72DA" w:rsidRPr="007C338A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</w:pPr>
      <w:proofErr w:type="spellStart"/>
      <w:r w:rsidRPr="007C338A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  <w:lastRenderedPageBreak/>
        <w:t>Пояснительная</w:t>
      </w:r>
      <w:proofErr w:type="spellEnd"/>
      <w:r w:rsidRPr="007C338A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  <w:t xml:space="preserve"> </w:t>
      </w:r>
      <w:proofErr w:type="spellStart"/>
      <w:r w:rsidRPr="007C338A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  <w:t>записка</w:t>
      </w:r>
      <w:proofErr w:type="spellEnd"/>
    </w:p>
    <w:p w:rsidR="001F72DA" w:rsidRPr="00443553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ДЕЯТЕЛЬНОСТИ ДЕТСКОГО САДА НА ПРЕДСТОЯЩИЙ УЧЕБНЫЙ ГОД</w:t>
      </w:r>
    </w:p>
    <w:p w:rsidR="001F72DA" w:rsidRPr="00443553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анализа деятельности детского сада</w:t>
      </w:r>
      <w:r w:rsidRPr="0044355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прошедший учебный год, с учетом направлений программы развития детского сада и изменений законодательства, необходимо:</w:t>
      </w:r>
    </w:p>
    <w:p w:rsidR="001F72DA" w:rsidRPr="00443553" w:rsidRDefault="00403193" w:rsidP="0044355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</w:t>
      </w:r>
      <w:r w:rsidRPr="0044355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защитника Отечества.</w:t>
      </w:r>
    </w:p>
    <w:p w:rsidR="001F72DA" w:rsidRPr="00443553" w:rsidRDefault="00403193" w:rsidP="0044355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:rsidR="001F72DA" w:rsidRPr="00443553" w:rsidRDefault="00403193" w:rsidP="0044355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:rsidR="001F72DA" w:rsidRDefault="001F72DA" w:rsidP="00443553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D713A" w:rsidRPr="00815AFD" w:rsidRDefault="006D713A" w:rsidP="00443553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F72DA" w:rsidRPr="00443553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 ДЕЯТЕЛЬНОСТИ ДЕТСКОГО САДА НА ПРЕДСТОЯЩИЙ УЧЕБНЫЙ ГОД</w:t>
      </w:r>
    </w:p>
    <w:p w:rsidR="001F72DA" w:rsidRPr="00443553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достижения намеченных целей необходимо выполнить:</w:t>
      </w:r>
    </w:p>
    <w:p w:rsidR="001F72DA" w:rsidRPr="00443553" w:rsidRDefault="00403193" w:rsidP="0044355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1F72DA" w:rsidRPr="00443553" w:rsidRDefault="00403193" w:rsidP="0044355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для подготовки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:rsidR="001F72DA" w:rsidRPr="00443553" w:rsidRDefault="00403193" w:rsidP="0044355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мониторинг и модернизацию</w:t>
      </w:r>
      <w:r w:rsidRPr="0044355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материально-технического обеспечения реализации образовательной программы дошкольного образования;</w:t>
      </w:r>
    </w:p>
    <w:p w:rsidR="001F72DA" w:rsidRPr="00443553" w:rsidRDefault="00403193" w:rsidP="0044355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</w:t>
      </w:r>
      <w:r w:rsidRPr="0044355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организационные механизмы повышения профессионального уровня педагогических работников;</w:t>
      </w:r>
    </w:p>
    <w:p w:rsidR="001F72DA" w:rsidRPr="00815AFD" w:rsidRDefault="001F72DA" w:rsidP="00443553">
      <w:pPr>
        <w:spacing w:before="0" w:beforeAutospacing="0" w:after="0" w:afterAutospacing="0"/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775B" w:rsidRPr="00815AFD" w:rsidRDefault="007A775B" w:rsidP="00443553">
      <w:pPr>
        <w:spacing w:before="0" w:beforeAutospacing="0" w:after="0" w:afterAutospacing="0"/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3553" w:rsidRPr="00815AFD" w:rsidRDefault="00443553" w:rsidP="00443553">
      <w:pPr>
        <w:spacing w:before="0" w:beforeAutospacing="0" w:after="0" w:afterAutospacing="0"/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3553" w:rsidRPr="00815AFD" w:rsidRDefault="00443553" w:rsidP="00443553">
      <w:pPr>
        <w:spacing w:before="0" w:beforeAutospacing="0" w:after="0" w:afterAutospacing="0"/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3553" w:rsidRPr="00815AFD" w:rsidRDefault="00443553" w:rsidP="00443553">
      <w:pPr>
        <w:spacing w:before="0" w:beforeAutospacing="0" w:after="0" w:afterAutospacing="0"/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775B" w:rsidRDefault="007A775B" w:rsidP="00443553">
      <w:pPr>
        <w:spacing w:before="0" w:beforeAutospacing="0" w:after="0" w:afterAutospacing="0"/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D713A" w:rsidRPr="00815AFD" w:rsidRDefault="006D713A" w:rsidP="00443553">
      <w:pPr>
        <w:spacing w:before="0" w:beforeAutospacing="0" w:after="0" w:afterAutospacing="0"/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775B" w:rsidRPr="00815AFD" w:rsidRDefault="007A775B" w:rsidP="00443553">
      <w:pPr>
        <w:spacing w:before="0" w:beforeAutospacing="0" w:after="0" w:afterAutospacing="0"/>
        <w:ind w:left="42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7A775B" w:rsidRPr="00443553" w:rsidRDefault="007A775B" w:rsidP="00443553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443553">
        <w:rPr>
          <w:b/>
          <w:bCs/>
          <w:color w:val="000000"/>
          <w:sz w:val="28"/>
          <w:szCs w:val="28"/>
        </w:rPr>
        <w:lastRenderedPageBreak/>
        <w:t xml:space="preserve">Блок I. </w:t>
      </w:r>
      <w:r w:rsidR="006D713A">
        <w:rPr>
          <w:b/>
          <w:bCs/>
          <w:sz w:val="28"/>
          <w:szCs w:val="28"/>
        </w:rPr>
        <w:t>ОБЩИЕ ХАРАКТЕРИСТИКИ ОБРАЗОВАТЕЛЬНОГО УЧРЕЖДЕНИЯ</w:t>
      </w:r>
    </w:p>
    <w:p w:rsidR="007A775B" w:rsidRPr="00443553" w:rsidRDefault="007A775B" w:rsidP="0044355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3553">
        <w:rPr>
          <w:sz w:val="28"/>
          <w:szCs w:val="28"/>
        </w:rPr>
        <w:t xml:space="preserve">Частный детский сад «Непоседы» г. </w:t>
      </w:r>
      <w:proofErr w:type="gramStart"/>
      <w:r w:rsidRPr="00443553">
        <w:rPr>
          <w:sz w:val="28"/>
          <w:szCs w:val="28"/>
        </w:rPr>
        <w:t>Перми  расположен</w:t>
      </w:r>
      <w:proofErr w:type="gramEnd"/>
      <w:r w:rsidRPr="00443553">
        <w:rPr>
          <w:sz w:val="28"/>
          <w:szCs w:val="28"/>
        </w:rPr>
        <w:t xml:space="preserve"> в микрорайоне «Вышка-2» по адресам: 614056, г. Пермь, ул. Пороховая, 9а и </w:t>
      </w:r>
      <w:proofErr w:type="spellStart"/>
      <w:r w:rsidRPr="00443553">
        <w:rPr>
          <w:sz w:val="28"/>
          <w:szCs w:val="28"/>
        </w:rPr>
        <w:t>ул.Ив.Франко</w:t>
      </w:r>
      <w:proofErr w:type="spellEnd"/>
      <w:r w:rsidRPr="00443553">
        <w:rPr>
          <w:sz w:val="28"/>
          <w:szCs w:val="28"/>
        </w:rPr>
        <w:t>, 44.</w:t>
      </w:r>
    </w:p>
    <w:p w:rsidR="007A775B" w:rsidRPr="00443553" w:rsidRDefault="007A775B" w:rsidP="00443553">
      <w:pPr>
        <w:spacing w:before="0" w:beforeAutospacing="0" w:after="0" w:afterAutospacing="0"/>
        <w:ind w:firstLine="567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443553">
        <w:rPr>
          <w:rFonts w:ascii="Times New Roman" w:hAnsi="Times New Roman" w:cs="Times New Roman"/>
          <w:sz w:val="28"/>
          <w:szCs w:val="28"/>
          <w:lang w:val="ru-RU"/>
        </w:rPr>
        <w:t>В  июле</w:t>
      </w:r>
      <w:proofErr w:type="gramEnd"/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  2018 года дошкольное учреждение получило  бессрочную лицензию на образовательную деятельность.  </w:t>
      </w:r>
      <w:proofErr w:type="gramStart"/>
      <w:r w:rsidRPr="00443553">
        <w:rPr>
          <w:rFonts w:ascii="Times New Roman" w:hAnsi="Times New Roman" w:cs="Times New Roman"/>
          <w:sz w:val="28"/>
          <w:szCs w:val="28"/>
          <w:lang w:val="ru-RU"/>
        </w:rPr>
        <w:t>Регистрационный  №</w:t>
      </w:r>
      <w:proofErr w:type="gramEnd"/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 6123 от 19 июля 2018 г. </w:t>
      </w:r>
    </w:p>
    <w:p w:rsidR="007A775B" w:rsidRPr="00443553" w:rsidRDefault="007A775B" w:rsidP="00443553">
      <w:pPr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учреждении функционируют 3 группы: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 группы для детей раннего возраста (дети 1,5-3 года)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 группа  – разновозрастная группа (дети с 3 до 5 лет)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Режим работы учреждения: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с сентября по май – образовательно-воспитательный процесс;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с июня по август – летняя оздоровительная кампания;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рабочая неделя – пятидневная;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длительность пребывания детей –12 часов;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ежедневный график работы: с 7.00 до 19.00 часов</w:t>
      </w:r>
    </w:p>
    <w:p w:rsidR="007A775B" w:rsidRPr="00443553" w:rsidRDefault="007A775B" w:rsidP="004435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мест </w:t>
      </w:r>
      <w:r w:rsidR="006D713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D71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1C95" w:rsidRDefault="00D11C95" w:rsidP="00443553">
      <w:pPr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Кадровое обеспечение:</w:t>
      </w:r>
      <w:r w:rsidRPr="0044355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На 01.09.2025 года в дошкольном учреждении работает 6 воспи</w:t>
      </w:r>
      <w:r w:rsidR="006D7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тателей и 3 младших воспитателя, 1 музыкальный руководитель, 1 учитель-логопед</w:t>
      </w:r>
    </w:p>
    <w:p w:rsidR="007A775B" w:rsidRPr="00443553" w:rsidRDefault="007A775B" w:rsidP="00443553">
      <w:pPr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Педагогическими кадрами ЧДС «</w:t>
      </w:r>
      <w:proofErr w:type="gramStart"/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Непоседы»  укомплектован</w:t>
      </w:r>
      <w:proofErr w:type="gramEnd"/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полностью.</w:t>
      </w:r>
      <w:r w:rsidRPr="00443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11C95" w:rsidRPr="00D11C95" w:rsidRDefault="00D11C95" w:rsidP="00D11C95">
      <w:pPr>
        <w:pStyle w:val="a3"/>
        <w:ind w:left="1215"/>
        <w:rPr>
          <w:sz w:val="28"/>
          <w:szCs w:val="28"/>
        </w:rPr>
      </w:pPr>
    </w:p>
    <w:p w:rsidR="007A775B" w:rsidRPr="00443553" w:rsidRDefault="007A775B" w:rsidP="00443553">
      <w:pPr>
        <w:pStyle w:val="a3"/>
        <w:numPr>
          <w:ilvl w:val="1"/>
          <w:numId w:val="21"/>
        </w:numPr>
        <w:rPr>
          <w:sz w:val="28"/>
          <w:szCs w:val="28"/>
        </w:rPr>
      </w:pPr>
      <w:r w:rsidRPr="00443553">
        <w:rPr>
          <w:b/>
          <w:bCs/>
          <w:sz w:val="28"/>
          <w:szCs w:val="28"/>
        </w:rPr>
        <w:t>Условия осуществления образовательного процесса</w:t>
      </w:r>
    </w:p>
    <w:p w:rsidR="007A775B" w:rsidRPr="00443553" w:rsidRDefault="007A775B" w:rsidP="0044355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43553">
        <w:rPr>
          <w:rFonts w:ascii="Times New Roman" w:hAnsi="Times New Roman"/>
          <w:sz w:val="28"/>
          <w:szCs w:val="28"/>
        </w:rPr>
        <w:t xml:space="preserve">В ДОУ созданы комфортные и безопасные условия пребывания детей и сотрудников, соответствующие современным требованиям. </w:t>
      </w:r>
      <w:proofErr w:type="gramStart"/>
      <w:r w:rsidRPr="00443553">
        <w:rPr>
          <w:rFonts w:ascii="Times New Roman" w:hAnsi="Times New Roman"/>
          <w:sz w:val="28"/>
          <w:szCs w:val="28"/>
        </w:rPr>
        <w:t>Групповые  помещения</w:t>
      </w:r>
      <w:proofErr w:type="gramEnd"/>
      <w:r w:rsidRPr="00443553">
        <w:rPr>
          <w:rFonts w:ascii="Times New Roman" w:hAnsi="Times New Roman"/>
          <w:sz w:val="28"/>
          <w:szCs w:val="28"/>
        </w:rPr>
        <w:t xml:space="preserve">, в которых осуществляется образовательная деятельность в процессе организации  различных видов деятельности (игровой, коммуникативной, трудовой, познавательно-исследовательской, продуктивной, музыкально-художественной, чтения) соответствует требованиям охраны жизни и здоровья воспитанников. </w:t>
      </w:r>
    </w:p>
    <w:p w:rsidR="007A775B" w:rsidRPr="00443553" w:rsidRDefault="007A775B" w:rsidP="0044355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43553">
        <w:rPr>
          <w:rFonts w:ascii="Times New Roman" w:hAnsi="Times New Roman"/>
          <w:sz w:val="28"/>
          <w:szCs w:val="28"/>
        </w:rPr>
        <w:t xml:space="preserve">В детском саду 3 групповые комнаты: 2 группы – в корпусе на </w:t>
      </w:r>
      <w:proofErr w:type="spellStart"/>
      <w:r w:rsidRPr="00443553">
        <w:rPr>
          <w:rFonts w:ascii="Times New Roman" w:hAnsi="Times New Roman"/>
          <w:sz w:val="28"/>
          <w:szCs w:val="28"/>
        </w:rPr>
        <w:t>ул.Пороховая</w:t>
      </w:r>
      <w:proofErr w:type="spellEnd"/>
      <w:r w:rsidRPr="00443553">
        <w:rPr>
          <w:rFonts w:ascii="Times New Roman" w:hAnsi="Times New Roman"/>
          <w:sz w:val="28"/>
          <w:szCs w:val="28"/>
        </w:rPr>
        <w:t xml:space="preserve">, 9а и 1 группа – на </w:t>
      </w:r>
      <w:proofErr w:type="spellStart"/>
      <w:r w:rsidRPr="00443553">
        <w:rPr>
          <w:rFonts w:ascii="Times New Roman" w:hAnsi="Times New Roman"/>
          <w:sz w:val="28"/>
          <w:szCs w:val="28"/>
        </w:rPr>
        <w:t>Ив.Франко</w:t>
      </w:r>
      <w:proofErr w:type="spellEnd"/>
      <w:r w:rsidRPr="00443553">
        <w:rPr>
          <w:rFonts w:ascii="Times New Roman" w:hAnsi="Times New Roman"/>
          <w:sz w:val="28"/>
          <w:szCs w:val="28"/>
        </w:rPr>
        <w:t xml:space="preserve">, 44, которые укомплектованы оборудованием и игрушками в соответствии с возрастом детей. В группах имеются методические материалы, игрушки, канцтовары.  Кроме того, в корпусе на </w:t>
      </w:r>
      <w:proofErr w:type="spellStart"/>
      <w:r w:rsidRPr="00443553">
        <w:rPr>
          <w:rFonts w:ascii="Times New Roman" w:hAnsi="Times New Roman"/>
          <w:sz w:val="28"/>
          <w:szCs w:val="28"/>
        </w:rPr>
        <w:t>ул.Пороховой</w:t>
      </w:r>
      <w:proofErr w:type="spellEnd"/>
      <w:r w:rsidRPr="00443553">
        <w:rPr>
          <w:rFonts w:ascii="Times New Roman" w:hAnsi="Times New Roman"/>
          <w:sz w:val="28"/>
          <w:szCs w:val="28"/>
        </w:rPr>
        <w:t xml:space="preserve">, 9а </w:t>
      </w:r>
      <w:proofErr w:type="gramStart"/>
      <w:r w:rsidRPr="00443553">
        <w:rPr>
          <w:rFonts w:ascii="Times New Roman" w:hAnsi="Times New Roman"/>
          <w:sz w:val="28"/>
          <w:szCs w:val="28"/>
        </w:rPr>
        <w:t>имеется  музыкально</w:t>
      </w:r>
      <w:proofErr w:type="gramEnd"/>
      <w:r w:rsidRPr="00443553">
        <w:rPr>
          <w:rFonts w:ascii="Times New Roman" w:hAnsi="Times New Roman"/>
          <w:sz w:val="28"/>
          <w:szCs w:val="28"/>
        </w:rPr>
        <w:t>-физкультурный зал.</w:t>
      </w:r>
    </w:p>
    <w:p w:rsidR="007A775B" w:rsidRPr="00443553" w:rsidRDefault="007A775B" w:rsidP="00443553">
      <w:pPr>
        <w:suppressLineNumbers/>
        <w:tabs>
          <w:tab w:val="left" w:pos="1080"/>
        </w:tabs>
        <w:spacing w:before="0" w:beforeAutospacing="0" w:after="0" w:afterAutospacing="0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Развивающее предметно-пространственное окружение ДОУ эстетически продумано и оформлено. В каждой возрастной группе создана </w:t>
      </w:r>
      <w:proofErr w:type="gramStart"/>
      <w:r w:rsidRPr="00443553">
        <w:rPr>
          <w:rFonts w:ascii="Times New Roman" w:hAnsi="Times New Roman" w:cs="Times New Roman"/>
          <w:sz w:val="28"/>
          <w:szCs w:val="28"/>
          <w:lang w:val="ru-RU"/>
        </w:rPr>
        <w:t>своя  развивающая</w:t>
      </w:r>
      <w:proofErr w:type="gramEnd"/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 предметно-пространственная среда, позволяющая эффективно реализовать те программы и технологии, по которым работают педагоги.</w:t>
      </w:r>
    </w:p>
    <w:p w:rsidR="007A775B" w:rsidRPr="00443553" w:rsidRDefault="007A775B" w:rsidP="00443553">
      <w:pPr>
        <w:suppressLineNumbers/>
        <w:tabs>
          <w:tab w:val="left" w:pos="1080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Прилегающая к детскому саду территория озеленена деревьями и кустарниками, а в весенний период засаживается цветами. Территория детского сада ограждена забором, в целях безопасности установлен домофон.</w:t>
      </w:r>
    </w:p>
    <w:p w:rsidR="007A775B" w:rsidRPr="00443553" w:rsidRDefault="007A775B" w:rsidP="00443553">
      <w:pPr>
        <w:spacing w:before="0" w:beforeAutospacing="0" w:after="0" w:afterAutospacing="0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Детский сад имеет свой сайт </w:t>
      </w:r>
      <w:proofErr w:type="spellStart"/>
      <w:r w:rsidRPr="00443553">
        <w:rPr>
          <w:rFonts w:ascii="Times New Roman" w:eastAsia="Times New Roman" w:hAnsi="Times New Roman" w:cs="Times New Roman"/>
          <w:sz w:val="28"/>
          <w:szCs w:val="28"/>
          <w:lang w:eastAsia="ru-RU"/>
        </w:rPr>
        <w:t>neposedy</w:t>
      </w:r>
      <w:proofErr w:type="spellEnd"/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443553">
        <w:rPr>
          <w:rFonts w:ascii="Times New Roman" w:eastAsia="Times New Roman" w:hAnsi="Times New Roman" w:cs="Times New Roman"/>
          <w:sz w:val="28"/>
          <w:szCs w:val="28"/>
          <w:lang w:eastAsia="ru-RU"/>
        </w:rPr>
        <w:t>tvoysadik</w:t>
      </w:r>
      <w:proofErr w:type="spellEnd"/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443553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регулярно обновляется. </w:t>
      </w:r>
    </w:p>
    <w:p w:rsidR="007A775B" w:rsidRPr="00443553" w:rsidRDefault="007A775B" w:rsidP="004435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Пребывание в детском </w:t>
      </w:r>
      <w:proofErr w:type="gramStart"/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саду  содействует</w:t>
      </w:r>
      <w:proofErr w:type="gramEnd"/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тому, чтобы  малыши  разносторонне  развивались  с  учетом  возрастных  и  индивидуальных  особенностей по  физическому,  социально-личностному, познавательному, речевому  и художественно – эстетическому направлениям.</w:t>
      </w:r>
    </w:p>
    <w:p w:rsidR="007A775B" w:rsidRPr="00443553" w:rsidRDefault="007A775B" w:rsidP="004435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>Качество и организация питания.</w:t>
      </w:r>
    </w:p>
    <w:p w:rsidR="007A775B" w:rsidRPr="00443553" w:rsidRDefault="007A775B" w:rsidP="004435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В учреждении организовано пятиразовое питание детей: </w:t>
      </w:r>
      <w:proofErr w:type="gramStart"/>
      <w:r w:rsidRPr="00443553">
        <w:rPr>
          <w:rFonts w:ascii="Times New Roman" w:hAnsi="Times New Roman" w:cs="Times New Roman"/>
          <w:sz w:val="28"/>
          <w:szCs w:val="28"/>
          <w:lang w:val="ru-RU"/>
        </w:rPr>
        <w:t>завтрак,  обед</w:t>
      </w:r>
      <w:proofErr w:type="gramEnd"/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, полдник, ужин, в соответствии с требованием санитарных норм и правил, руководящим документом для составления меню-требования является 10-и дневное меню, методические рекомендации по питанию в детском саду, а так же Нормы потребления продуктов питания по типам учреждений. График выдачи готовой пищи соответствует возрасту и режиму дня. Обеспечивается бесперебойное финансирование питания, соблюдение натуральных норм. </w:t>
      </w:r>
    </w:p>
    <w:p w:rsidR="00D11C95" w:rsidRDefault="00D11C95" w:rsidP="00443553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775B" w:rsidRPr="00443553" w:rsidRDefault="007A775B" w:rsidP="00443553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>1.2.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35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Анализ работы ДОУ за 202</w:t>
      </w:r>
      <w:r w:rsidR="00432BA3" w:rsidRPr="004435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4435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</w:t>
      </w:r>
      <w:r w:rsidR="00432BA3" w:rsidRPr="004435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4435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учебный год.</w:t>
      </w:r>
    </w:p>
    <w:p w:rsidR="007A775B" w:rsidRPr="00443553" w:rsidRDefault="007A775B" w:rsidP="0044355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Приоритетным направлением в работе детского сада является </w:t>
      </w:r>
      <w:proofErr w:type="gramStart"/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укрепление  физического</w:t>
      </w:r>
      <w:proofErr w:type="gramEnd"/>
      <w:r w:rsidRPr="00443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психического здоровья детей, создание организационно-педагогических условий для успешной адаптации детей раннего возраста к социальному миру, оказание содействия социализации детей раннего возраста на основе использования современных методов организации игровой деятельности.  </w:t>
      </w:r>
    </w:p>
    <w:p w:rsidR="007A775B" w:rsidRPr="00443553" w:rsidRDefault="007A775B" w:rsidP="00443553">
      <w:pPr>
        <w:suppressLineNumbers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Содержание </w:t>
      </w:r>
      <w:proofErr w:type="spellStart"/>
      <w:r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воспитательно</w:t>
      </w:r>
      <w:proofErr w:type="spellEnd"/>
      <w:r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-образовательного процесса в </w:t>
      </w:r>
      <w:proofErr w:type="gramStart"/>
      <w:r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ЧДС  «</w:t>
      </w:r>
      <w:proofErr w:type="gramEnd"/>
      <w:r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Непоседы» </w:t>
      </w:r>
      <w:r w:rsidR="00432BA3"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2024-2025 учебном году </w:t>
      </w:r>
      <w:r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определя</w:t>
      </w:r>
      <w:r w:rsidR="00432BA3"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лось</w:t>
      </w:r>
      <w:r w:rsidRPr="004435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:rsidR="007A775B" w:rsidRPr="00443553" w:rsidRDefault="007A775B" w:rsidP="00443553">
      <w:pPr>
        <w:suppressLineNumbers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- Комплексной программой «Истоки» (под редакцией </w:t>
      </w:r>
      <w:proofErr w:type="spellStart"/>
      <w:r w:rsidRPr="00443553">
        <w:rPr>
          <w:rFonts w:ascii="Times New Roman" w:hAnsi="Times New Roman" w:cs="Times New Roman"/>
          <w:sz w:val="28"/>
          <w:szCs w:val="28"/>
          <w:lang w:val="ru-RU"/>
        </w:rPr>
        <w:t>Л.А.Парамоновой</w:t>
      </w:r>
      <w:proofErr w:type="spellEnd"/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7A775B" w:rsidRPr="00443553" w:rsidRDefault="007A775B" w:rsidP="00443553">
      <w:pPr>
        <w:suppressLineNumbers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4355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Цель</w:t>
      </w:r>
      <w:r w:rsidRPr="004435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4355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программы</w:t>
      </w:r>
      <w:r w:rsidRPr="004435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4355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 разностороннее развитие ребенка; формирование у него универсальных, в том числе творческих способностей до уровня, соответствующего возрастным возможностям и требованиям современного общества; обеспечение для всех детей равного старта развития; сохранение и укрепление их здоровья</w:t>
      </w:r>
    </w:p>
    <w:p w:rsidR="007A775B" w:rsidRPr="00443553" w:rsidRDefault="007A775B" w:rsidP="00443553">
      <w:pPr>
        <w:suppressLineNumbers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Задачи по реализации Программы: </w:t>
      </w:r>
    </w:p>
    <w:p w:rsidR="007A775B" w:rsidRPr="00443553" w:rsidRDefault="007A775B" w:rsidP="004435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7A775B" w:rsidRPr="00443553" w:rsidRDefault="007A775B" w:rsidP="004435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 Обеспечение равных возможностей для обогащенного развития каждого ребенка в период полноценного проживания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7A775B" w:rsidRPr="00443553" w:rsidRDefault="007A775B" w:rsidP="004435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7A775B" w:rsidRPr="00443553" w:rsidRDefault="007A775B" w:rsidP="004435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Создание благоприятных условий развития детей в соответствии с их возрастными и индивидуальными особенностями и склонностями, развития </w:t>
      </w: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7A775B" w:rsidRPr="00443553" w:rsidRDefault="007A775B" w:rsidP="004435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принятых в обществе правил</w:t>
      </w:r>
      <w:proofErr w:type="gramEnd"/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норм поведения в интересах человека, семьи, общества.</w:t>
      </w:r>
    </w:p>
    <w:p w:rsidR="007A775B" w:rsidRPr="00443553" w:rsidRDefault="007A775B" w:rsidP="004435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6. Обеспечение вариативности и разнообразия содержания программы и организационных форм дошкольного образования, возможности формирования </w:t>
      </w:r>
      <w:proofErr w:type="gramStart"/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программы </w:t>
      </w: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различной</w:t>
      </w:r>
      <w:proofErr w:type="gramEnd"/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направленности с учетом образовательных потребностей, способностей и состояния здоровья детей.</w:t>
      </w:r>
    </w:p>
    <w:p w:rsidR="007A775B" w:rsidRPr="00443553" w:rsidRDefault="007A775B" w:rsidP="004435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A775B" w:rsidRPr="00443553" w:rsidRDefault="007A775B" w:rsidP="0044355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435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10.Формирование духовно-нравственного потенциала детей посредством приобщения к традиционным духовным традициям России, понимания значимости традиционных нравственных идеалов и моральных норм для жизни личности, семьи, общества.</w:t>
      </w:r>
    </w:p>
    <w:p w:rsidR="007A775B" w:rsidRPr="00443553" w:rsidRDefault="007A775B" w:rsidP="0044355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 w:rsidRPr="00443553">
        <w:rPr>
          <w:rFonts w:ascii="Times New Roman" w:hAnsi="Times New Roman" w:cs="Times New Roman"/>
          <w:sz w:val="28"/>
          <w:szCs w:val="28"/>
        </w:rPr>
        <w:t>Дополнительные</w:t>
      </w:r>
      <w:proofErr w:type="spellEnd"/>
      <w:r w:rsidRPr="004435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43553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Pr="00443553">
        <w:rPr>
          <w:rFonts w:ascii="Times New Roman" w:hAnsi="Times New Roman" w:cs="Times New Roman"/>
          <w:sz w:val="28"/>
          <w:szCs w:val="28"/>
        </w:rPr>
        <w:t>:</w:t>
      </w:r>
    </w:p>
    <w:p w:rsidR="007A775B" w:rsidRPr="00443553" w:rsidRDefault="007A775B" w:rsidP="00443553">
      <w:pPr>
        <w:pStyle w:val="a3"/>
        <w:widowControl w:val="0"/>
        <w:numPr>
          <w:ilvl w:val="0"/>
          <w:numId w:val="20"/>
        </w:numPr>
        <w:autoSpaceDE w:val="0"/>
        <w:autoSpaceDN w:val="0"/>
        <w:ind w:left="284" w:right="-471" w:firstLine="567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 xml:space="preserve">Колесникова Е.В. Математические ступеньки. </w:t>
      </w:r>
      <w:r w:rsidR="00432BA3" w:rsidRPr="00443553">
        <w:rPr>
          <w:sz w:val="28"/>
          <w:szCs w:val="28"/>
        </w:rPr>
        <w:t>П</w:t>
      </w:r>
      <w:r w:rsidRPr="00443553">
        <w:rPr>
          <w:sz w:val="28"/>
          <w:szCs w:val="28"/>
        </w:rPr>
        <w:t xml:space="preserve">рограмма развития математических представлений у дошкольников. — 2-е изд., перераб. и доп. — М.: ТЦ Сфера, 2016. </w:t>
      </w:r>
    </w:p>
    <w:p w:rsidR="007A775B" w:rsidRPr="00443553" w:rsidRDefault="007A775B" w:rsidP="00443553">
      <w:pPr>
        <w:pStyle w:val="a3"/>
        <w:widowControl w:val="0"/>
        <w:numPr>
          <w:ilvl w:val="0"/>
          <w:numId w:val="20"/>
        </w:numPr>
        <w:autoSpaceDE w:val="0"/>
        <w:autoSpaceDN w:val="0"/>
        <w:ind w:left="284" w:firstLine="567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 xml:space="preserve">Программа музыкального  воспитания  Каплунова И., Новоскольцева И. </w:t>
      </w:r>
      <w:r w:rsidRPr="00443553">
        <w:rPr>
          <w:bCs/>
          <w:sz w:val="28"/>
          <w:szCs w:val="28"/>
        </w:rPr>
        <w:t xml:space="preserve">Ладушки. </w:t>
      </w:r>
      <w:r w:rsidRPr="00443553">
        <w:rPr>
          <w:sz w:val="28"/>
          <w:szCs w:val="28"/>
          <w:shd w:val="clear" w:color="auto" w:fill="FFFFFF"/>
        </w:rPr>
        <w:t xml:space="preserve">Композитор (СПб), 2019 </w:t>
      </w:r>
    </w:p>
    <w:p w:rsidR="007A775B" w:rsidRPr="00443553" w:rsidRDefault="007A775B" w:rsidP="004435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43553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другие</w:t>
      </w:r>
      <w:r w:rsidRPr="00443553">
        <w:rPr>
          <w:rFonts w:ascii="Times New Roman" w:hAnsi="Times New Roman" w:cs="Times New Roman"/>
          <w:spacing w:val="79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Pr="00443553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рекомендованные и </w:t>
      </w:r>
      <w:proofErr w:type="gramStart"/>
      <w:r w:rsidRPr="00443553">
        <w:rPr>
          <w:rFonts w:ascii="Times New Roman" w:hAnsi="Times New Roman" w:cs="Times New Roman"/>
          <w:sz w:val="28"/>
          <w:szCs w:val="28"/>
          <w:lang w:val="ru-RU"/>
        </w:rPr>
        <w:t xml:space="preserve">разрешенные </w:t>
      </w:r>
      <w:r w:rsidRPr="00443553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министерством</w:t>
      </w:r>
      <w:proofErr w:type="gramEnd"/>
      <w:r w:rsidRPr="00443553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Pr="0044355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Pr="0044355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Pr="0044355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4355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Пермского</w:t>
      </w:r>
      <w:r w:rsidRPr="0044355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sz w:val="28"/>
          <w:szCs w:val="28"/>
          <w:lang w:val="ru-RU"/>
        </w:rPr>
        <w:t>края.</w:t>
      </w:r>
    </w:p>
    <w:p w:rsidR="00D11C95" w:rsidRDefault="00D11C95" w:rsidP="00443553">
      <w:pPr>
        <w:tabs>
          <w:tab w:val="left" w:pos="1364"/>
        </w:tabs>
        <w:spacing w:before="0" w:beforeAutospacing="0" w:after="0" w:afterAutospacing="0"/>
        <w:ind w:left="284" w:right="688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2BA3" w:rsidRPr="00443553" w:rsidRDefault="00432BA3" w:rsidP="00D11C95">
      <w:pPr>
        <w:tabs>
          <w:tab w:val="left" w:pos="1364"/>
        </w:tabs>
        <w:spacing w:before="0" w:beforeAutospacing="0" w:after="0" w:afterAutospacing="0"/>
        <w:ind w:left="-142" w:right="688"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>Результаты</w:t>
      </w:r>
      <w:r w:rsidRPr="00443553">
        <w:rPr>
          <w:rFonts w:ascii="Times New Roman" w:hAnsi="Times New Roman" w:cs="Times New Roman"/>
          <w:b/>
          <w:spacing w:val="42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>выполнения</w:t>
      </w:r>
      <w:r w:rsidRPr="00443553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образовательной</w:t>
      </w:r>
      <w:r w:rsidRPr="00443553">
        <w:rPr>
          <w:rFonts w:ascii="Times New Roman" w:hAnsi="Times New Roman" w:cs="Times New Roman"/>
          <w:b/>
          <w:spacing w:val="39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Pr="00443553">
        <w:rPr>
          <w:rFonts w:ascii="Times New Roman" w:hAnsi="Times New Roman" w:cs="Times New Roman"/>
          <w:b/>
          <w:spacing w:val="42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>ЧДС «Непоседы» по образовательным</w:t>
      </w:r>
      <w:r w:rsidRPr="00443553">
        <w:rPr>
          <w:rFonts w:ascii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443553">
        <w:rPr>
          <w:rFonts w:ascii="Times New Roman" w:hAnsi="Times New Roman" w:cs="Times New Roman"/>
          <w:b/>
          <w:sz w:val="28"/>
          <w:szCs w:val="28"/>
          <w:lang w:val="ru-RU"/>
        </w:rPr>
        <w:t>областям</w:t>
      </w:r>
    </w:p>
    <w:p w:rsidR="00432BA3" w:rsidRPr="00443553" w:rsidRDefault="00432BA3" w:rsidP="00D11C95">
      <w:pPr>
        <w:pStyle w:val="ab"/>
        <w:ind w:left="-142" w:right="-329" w:firstLine="426"/>
        <w:jc w:val="both"/>
        <w:rPr>
          <w:sz w:val="28"/>
          <w:szCs w:val="28"/>
        </w:rPr>
      </w:pPr>
      <w:r w:rsidRPr="00443553">
        <w:rPr>
          <w:sz w:val="28"/>
          <w:szCs w:val="28"/>
        </w:rPr>
        <w:t>Согласно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годового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плана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работы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в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ДОУ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проводилась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организованная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образовательная деятельность в соответствии с основной образовательной программой,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реализуемой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в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дошкольном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учреждении,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утвержденным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расписанием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непосредственно</w:t>
      </w:r>
      <w:r w:rsidRPr="00443553">
        <w:rPr>
          <w:spacing w:val="-57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образовательной деятельности. Все виды деятельности представляют основные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направления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развития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детей: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физическое,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познавательное,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речевое,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художественно-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эстетическое,</w:t>
      </w:r>
      <w:r w:rsidRPr="00443553">
        <w:rPr>
          <w:spacing w:val="-1"/>
          <w:sz w:val="28"/>
          <w:szCs w:val="28"/>
        </w:rPr>
        <w:t xml:space="preserve"> </w:t>
      </w:r>
      <w:r w:rsidRPr="00443553">
        <w:rPr>
          <w:sz w:val="28"/>
          <w:szCs w:val="28"/>
        </w:rPr>
        <w:t>социально-коммуникативное.</w:t>
      </w:r>
    </w:p>
    <w:p w:rsidR="00432BA3" w:rsidRPr="00443553" w:rsidRDefault="00432BA3" w:rsidP="00D11C95">
      <w:pPr>
        <w:pStyle w:val="ab"/>
        <w:ind w:left="-142" w:right="-329" w:firstLine="426"/>
        <w:jc w:val="both"/>
        <w:rPr>
          <w:sz w:val="28"/>
          <w:szCs w:val="28"/>
        </w:rPr>
      </w:pPr>
      <w:r w:rsidRPr="00443553">
        <w:rPr>
          <w:sz w:val="28"/>
          <w:szCs w:val="28"/>
        </w:rPr>
        <w:t>Высокий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образовательный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потенциал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воспитателей,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профессиональная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компетентность,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оптимальное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сочетание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опытных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молодых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педагогов,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наличие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комфортных условий в ДОУ позволяют успешно реализовать основную образовательную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программу</w:t>
      </w:r>
      <w:r w:rsidRPr="00443553">
        <w:rPr>
          <w:spacing w:val="-6"/>
          <w:sz w:val="28"/>
          <w:szCs w:val="28"/>
        </w:rPr>
        <w:t xml:space="preserve"> </w:t>
      </w:r>
      <w:r w:rsidRPr="00443553">
        <w:rPr>
          <w:sz w:val="28"/>
          <w:szCs w:val="28"/>
        </w:rPr>
        <w:t>ДОУ</w:t>
      </w:r>
      <w:r w:rsidRPr="00443553">
        <w:rPr>
          <w:spacing w:val="-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при</w:t>
      </w:r>
      <w:r w:rsidRPr="00443553">
        <w:rPr>
          <w:spacing w:val="2"/>
          <w:sz w:val="28"/>
          <w:szCs w:val="28"/>
        </w:rPr>
        <w:t xml:space="preserve"> </w:t>
      </w:r>
      <w:r w:rsidRPr="00443553">
        <w:rPr>
          <w:sz w:val="28"/>
          <w:szCs w:val="28"/>
        </w:rPr>
        <w:t>опоре</w:t>
      </w:r>
      <w:r w:rsidRPr="00443553">
        <w:rPr>
          <w:spacing w:val="-4"/>
          <w:sz w:val="28"/>
          <w:szCs w:val="28"/>
        </w:rPr>
        <w:t xml:space="preserve"> </w:t>
      </w:r>
      <w:r w:rsidRPr="00443553">
        <w:rPr>
          <w:sz w:val="28"/>
          <w:szCs w:val="28"/>
        </w:rPr>
        <w:t>на примерные</w:t>
      </w:r>
      <w:r w:rsidRPr="00443553">
        <w:rPr>
          <w:spacing w:val="-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образовательные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программы. </w:t>
      </w:r>
    </w:p>
    <w:p w:rsidR="00432BA3" w:rsidRPr="00443553" w:rsidRDefault="00432BA3" w:rsidP="00D11C95">
      <w:pPr>
        <w:pStyle w:val="ab"/>
        <w:ind w:left="-142" w:right="-329" w:firstLine="426"/>
        <w:jc w:val="both"/>
        <w:rPr>
          <w:sz w:val="28"/>
          <w:szCs w:val="28"/>
        </w:rPr>
      </w:pPr>
      <w:r w:rsidRPr="00443553">
        <w:rPr>
          <w:sz w:val="28"/>
          <w:szCs w:val="28"/>
        </w:rPr>
        <w:t xml:space="preserve">Для  </w:t>
      </w:r>
      <w:r w:rsidRPr="00443553">
        <w:rPr>
          <w:spacing w:val="35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интеграции   </w:t>
      </w:r>
      <w:r w:rsidRPr="00443553">
        <w:rPr>
          <w:spacing w:val="33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разных   </w:t>
      </w:r>
      <w:r w:rsidRPr="00443553">
        <w:rPr>
          <w:spacing w:val="37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видов   </w:t>
      </w:r>
      <w:r w:rsidRPr="00443553">
        <w:rPr>
          <w:spacing w:val="33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детской   </w:t>
      </w:r>
      <w:r w:rsidRPr="00443553">
        <w:rPr>
          <w:spacing w:val="31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деятельности   </w:t>
      </w:r>
      <w:r w:rsidRPr="00443553">
        <w:rPr>
          <w:spacing w:val="34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в   </w:t>
      </w:r>
      <w:r w:rsidRPr="00443553">
        <w:rPr>
          <w:spacing w:val="32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рамках   </w:t>
      </w:r>
      <w:r w:rsidRPr="00443553">
        <w:rPr>
          <w:spacing w:val="37"/>
          <w:sz w:val="28"/>
          <w:szCs w:val="28"/>
        </w:rPr>
        <w:t xml:space="preserve"> </w:t>
      </w:r>
      <w:r w:rsidRPr="00443553">
        <w:rPr>
          <w:sz w:val="28"/>
          <w:szCs w:val="28"/>
        </w:rPr>
        <w:t>темы</w:t>
      </w:r>
      <w:r w:rsidRPr="00443553">
        <w:rPr>
          <w:spacing w:val="-58"/>
          <w:sz w:val="28"/>
          <w:szCs w:val="28"/>
        </w:rPr>
        <w:t xml:space="preserve">     </w:t>
      </w:r>
      <w:r w:rsidRPr="00443553">
        <w:rPr>
          <w:sz w:val="28"/>
          <w:szCs w:val="28"/>
        </w:rPr>
        <w:t xml:space="preserve">и  </w:t>
      </w:r>
      <w:r w:rsidRPr="00443553">
        <w:rPr>
          <w:spacing w:val="20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распределения   </w:t>
      </w:r>
      <w:r w:rsidRPr="00443553">
        <w:rPr>
          <w:spacing w:val="18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непосредственно   </w:t>
      </w:r>
      <w:r w:rsidRPr="00443553">
        <w:rPr>
          <w:spacing w:val="19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образовательной   </w:t>
      </w:r>
      <w:r w:rsidRPr="00443553">
        <w:rPr>
          <w:spacing w:val="20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и   </w:t>
      </w:r>
      <w:r w:rsidRPr="00443553">
        <w:rPr>
          <w:spacing w:val="17"/>
          <w:sz w:val="28"/>
          <w:szCs w:val="28"/>
        </w:rPr>
        <w:t xml:space="preserve"> </w:t>
      </w:r>
      <w:r w:rsidRPr="00443553">
        <w:rPr>
          <w:sz w:val="28"/>
          <w:szCs w:val="28"/>
        </w:rPr>
        <w:t xml:space="preserve">совместной   </w:t>
      </w:r>
      <w:r w:rsidRPr="00443553">
        <w:rPr>
          <w:spacing w:val="17"/>
          <w:sz w:val="28"/>
          <w:szCs w:val="28"/>
        </w:rPr>
        <w:t xml:space="preserve"> </w:t>
      </w:r>
      <w:proofErr w:type="gramStart"/>
      <w:r w:rsidRPr="00443553">
        <w:rPr>
          <w:sz w:val="28"/>
          <w:szCs w:val="28"/>
        </w:rPr>
        <w:t>деятельности</w:t>
      </w:r>
      <w:r w:rsidR="006D713A">
        <w:rPr>
          <w:sz w:val="28"/>
          <w:szCs w:val="28"/>
        </w:rPr>
        <w:t xml:space="preserve"> </w:t>
      </w:r>
      <w:r w:rsidRPr="00443553">
        <w:rPr>
          <w:spacing w:val="-58"/>
          <w:sz w:val="28"/>
          <w:szCs w:val="28"/>
        </w:rPr>
        <w:t xml:space="preserve"> </w:t>
      </w:r>
      <w:r w:rsidRPr="00443553">
        <w:rPr>
          <w:sz w:val="28"/>
          <w:szCs w:val="28"/>
        </w:rPr>
        <w:t>в</w:t>
      </w:r>
      <w:proofErr w:type="gramEnd"/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режимных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моментах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были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предложены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новые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формы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планирования</w:t>
      </w:r>
      <w:r w:rsidRPr="00443553">
        <w:rPr>
          <w:spacing w:val="1"/>
          <w:sz w:val="28"/>
          <w:szCs w:val="28"/>
        </w:rPr>
        <w:t xml:space="preserve"> </w:t>
      </w:r>
      <w:proofErr w:type="spellStart"/>
      <w:r w:rsidRPr="00443553">
        <w:rPr>
          <w:sz w:val="28"/>
          <w:szCs w:val="28"/>
        </w:rPr>
        <w:t>воспитательно</w:t>
      </w:r>
      <w:proofErr w:type="spellEnd"/>
      <w:r w:rsidRPr="00443553">
        <w:rPr>
          <w:sz w:val="28"/>
          <w:szCs w:val="28"/>
        </w:rPr>
        <w:t>-</w:t>
      </w:r>
      <w:r w:rsidRPr="00443553">
        <w:rPr>
          <w:spacing w:val="-57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образовательной</w:t>
      </w:r>
      <w:r w:rsidRPr="00443553">
        <w:rPr>
          <w:spacing w:val="4"/>
          <w:sz w:val="28"/>
          <w:szCs w:val="28"/>
        </w:rPr>
        <w:t xml:space="preserve"> </w:t>
      </w:r>
      <w:r w:rsidRPr="00443553">
        <w:rPr>
          <w:sz w:val="28"/>
          <w:szCs w:val="28"/>
        </w:rPr>
        <w:t>работы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(перспективного</w:t>
      </w:r>
      <w:r w:rsidRPr="00443553">
        <w:rPr>
          <w:sz w:val="28"/>
          <w:szCs w:val="28"/>
        </w:rPr>
        <w:tab/>
        <w:t>и</w:t>
      </w:r>
      <w:r w:rsidRPr="00443553">
        <w:rPr>
          <w:spacing w:val="7"/>
          <w:sz w:val="28"/>
          <w:szCs w:val="28"/>
        </w:rPr>
        <w:t xml:space="preserve"> </w:t>
      </w:r>
      <w:r w:rsidRPr="00443553">
        <w:rPr>
          <w:sz w:val="28"/>
          <w:szCs w:val="28"/>
        </w:rPr>
        <w:t>календарного</w:t>
      </w:r>
      <w:r w:rsidRPr="00443553">
        <w:rPr>
          <w:spacing w:val="8"/>
          <w:sz w:val="28"/>
          <w:szCs w:val="28"/>
        </w:rPr>
        <w:t xml:space="preserve"> </w:t>
      </w:r>
      <w:r w:rsidRPr="00443553">
        <w:rPr>
          <w:sz w:val="28"/>
          <w:szCs w:val="28"/>
        </w:rPr>
        <w:t>планов).</w:t>
      </w:r>
    </w:p>
    <w:p w:rsidR="00432BA3" w:rsidRPr="00443553" w:rsidRDefault="00432BA3" w:rsidP="00D11C95">
      <w:pPr>
        <w:pStyle w:val="ab"/>
        <w:ind w:left="-142" w:right="-329" w:firstLine="426"/>
        <w:jc w:val="both"/>
        <w:rPr>
          <w:sz w:val="28"/>
          <w:szCs w:val="28"/>
        </w:rPr>
      </w:pPr>
      <w:r w:rsidRPr="00443553">
        <w:rPr>
          <w:sz w:val="28"/>
          <w:szCs w:val="28"/>
        </w:rPr>
        <w:lastRenderedPageBreak/>
        <w:t>В</w:t>
      </w:r>
      <w:r w:rsidRPr="00443553">
        <w:rPr>
          <w:spacing w:val="-5"/>
          <w:sz w:val="28"/>
          <w:szCs w:val="28"/>
        </w:rPr>
        <w:t xml:space="preserve"> </w:t>
      </w:r>
      <w:r w:rsidRPr="00443553">
        <w:rPr>
          <w:sz w:val="28"/>
          <w:szCs w:val="28"/>
        </w:rPr>
        <w:t>течение года</w:t>
      </w:r>
      <w:r w:rsidRPr="00443553">
        <w:rPr>
          <w:spacing w:val="-4"/>
          <w:sz w:val="28"/>
          <w:szCs w:val="28"/>
        </w:rPr>
        <w:t xml:space="preserve"> </w:t>
      </w:r>
      <w:r w:rsidRPr="00443553">
        <w:rPr>
          <w:sz w:val="28"/>
          <w:szCs w:val="28"/>
        </w:rPr>
        <w:t>были проведены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>следующие</w:t>
      </w:r>
      <w:r w:rsidRPr="00443553">
        <w:rPr>
          <w:spacing w:val="-4"/>
          <w:sz w:val="28"/>
          <w:szCs w:val="28"/>
        </w:rPr>
        <w:t xml:space="preserve"> </w:t>
      </w:r>
      <w:r w:rsidRPr="00443553">
        <w:rPr>
          <w:sz w:val="28"/>
          <w:szCs w:val="28"/>
        </w:rPr>
        <w:t>мероприятия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>с</w:t>
      </w:r>
      <w:r w:rsidRPr="00443553">
        <w:rPr>
          <w:spacing w:val="-3"/>
          <w:sz w:val="28"/>
          <w:szCs w:val="28"/>
        </w:rPr>
        <w:t xml:space="preserve"> </w:t>
      </w:r>
      <w:r w:rsidRPr="00443553">
        <w:rPr>
          <w:sz w:val="28"/>
          <w:szCs w:val="28"/>
        </w:rPr>
        <w:t>детьми: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день</w:t>
      </w:r>
      <w:r w:rsidRPr="00443553">
        <w:rPr>
          <w:spacing w:val="-1"/>
          <w:sz w:val="28"/>
          <w:szCs w:val="28"/>
        </w:rPr>
        <w:t xml:space="preserve"> </w:t>
      </w:r>
      <w:r w:rsidRPr="00443553">
        <w:rPr>
          <w:sz w:val="28"/>
          <w:szCs w:val="28"/>
        </w:rPr>
        <w:t>здоровья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осенние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утренники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день</w:t>
      </w:r>
      <w:r w:rsidRPr="00443553">
        <w:rPr>
          <w:spacing w:val="-1"/>
          <w:sz w:val="28"/>
          <w:szCs w:val="28"/>
        </w:rPr>
        <w:t xml:space="preserve"> </w:t>
      </w:r>
      <w:r w:rsidRPr="00443553">
        <w:rPr>
          <w:sz w:val="28"/>
          <w:szCs w:val="28"/>
        </w:rPr>
        <w:t>матери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новогодние</w:t>
      </w:r>
      <w:r w:rsidRPr="00443553">
        <w:rPr>
          <w:spacing w:val="-6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праздники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мероприятия,</w:t>
      </w:r>
      <w:r w:rsidRPr="00443553">
        <w:rPr>
          <w:spacing w:val="-8"/>
          <w:sz w:val="28"/>
          <w:szCs w:val="28"/>
        </w:rPr>
        <w:t xml:space="preserve"> </w:t>
      </w:r>
      <w:r w:rsidRPr="00443553">
        <w:rPr>
          <w:sz w:val="28"/>
          <w:szCs w:val="28"/>
        </w:rPr>
        <w:t>посвященные</w:t>
      </w:r>
      <w:r w:rsidRPr="00443553">
        <w:rPr>
          <w:spacing w:val="-5"/>
          <w:sz w:val="28"/>
          <w:szCs w:val="28"/>
        </w:rPr>
        <w:t xml:space="preserve"> </w:t>
      </w:r>
      <w:r w:rsidRPr="00443553">
        <w:rPr>
          <w:sz w:val="28"/>
          <w:szCs w:val="28"/>
        </w:rPr>
        <w:t>80-годовщине</w:t>
      </w:r>
      <w:r w:rsidRPr="00443553">
        <w:rPr>
          <w:spacing w:val="-7"/>
          <w:sz w:val="28"/>
          <w:szCs w:val="28"/>
        </w:rPr>
        <w:t xml:space="preserve"> </w:t>
      </w:r>
      <w:r w:rsidRPr="00443553">
        <w:rPr>
          <w:sz w:val="28"/>
          <w:szCs w:val="28"/>
        </w:rPr>
        <w:t>Великой</w:t>
      </w:r>
      <w:r w:rsidRPr="00443553">
        <w:rPr>
          <w:spacing w:val="-5"/>
          <w:sz w:val="28"/>
          <w:szCs w:val="28"/>
        </w:rPr>
        <w:t xml:space="preserve"> </w:t>
      </w:r>
      <w:r w:rsidRPr="00443553">
        <w:rPr>
          <w:sz w:val="28"/>
          <w:szCs w:val="28"/>
        </w:rPr>
        <w:t>Отечественной</w:t>
      </w:r>
      <w:r w:rsidRPr="00443553">
        <w:rPr>
          <w:spacing w:val="-1"/>
          <w:sz w:val="28"/>
          <w:szCs w:val="28"/>
        </w:rPr>
        <w:t xml:space="preserve"> </w:t>
      </w:r>
      <w:r w:rsidRPr="00443553">
        <w:rPr>
          <w:sz w:val="28"/>
          <w:szCs w:val="28"/>
        </w:rPr>
        <w:t>войны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праздники</w:t>
      </w:r>
      <w:r w:rsidRPr="00443553">
        <w:rPr>
          <w:spacing w:val="-3"/>
          <w:sz w:val="28"/>
          <w:szCs w:val="28"/>
        </w:rPr>
        <w:t xml:space="preserve"> </w:t>
      </w:r>
      <w:r w:rsidRPr="00443553">
        <w:rPr>
          <w:sz w:val="28"/>
          <w:szCs w:val="28"/>
        </w:rPr>
        <w:t>ко</w:t>
      </w:r>
      <w:r w:rsidRPr="00443553">
        <w:rPr>
          <w:spacing w:val="-4"/>
          <w:sz w:val="28"/>
          <w:szCs w:val="28"/>
        </w:rPr>
        <w:t xml:space="preserve"> </w:t>
      </w:r>
      <w:r w:rsidRPr="00443553">
        <w:rPr>
          <w:sz w:val="28"/>
          <w:szCs w:val="28"/>
        </w:rPr>
        <w:t>Дню</w:t>
      </w:r>
      <w:r w:rsidRPr="00443553">
        <w:rPr>
          <w:spacing w:val="-5"/>
          <w:sz w:val="28"/>
          <w:szCs w:val="28"/>
        </w:rPr>
        <w:t xml:space="preserve"> </w:t>
      </w:r>
      <w:r w:rsidRPr="00443553">
        <w:rPr>
          <w:sz w:val="28"/>
          <w:szCs w:val="28"/>
        </w:rPr>
        <w:t>защитников</w:t>
      </w:r>
      <w:r w:rsidRPr="00443553">
        <w:rPr>
          <w:spacing w:val="-3"/>
          <w:sz w:val="28"/>
          <w:szCs w:val="28"/>
        </w:rPr>
        <w:t xml:space="preserve"> </w:t>
      </w:r>
      <w:r w:rsidRPr="00443553">
        <w:rPr>
          <w:sz w:val="28"/>
          <w:szCs w:val="28"/>
        </w:rPr>
        <w:t>Отечества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утренники</w:t>
      </w:r>
      <w:r w:rsidRPr="00443553">
        <w:rPr>
          <w:spacing w:val="-1"/>
          <w:sz w:val="28"/>
          <w:szCs w:val="28"/>
        </w:rPr>
        <w:t xml:space="preserve"> </w:t>
      </w:r>
      <w:r w:rsidRPr="00443553">
        <w:rPr>
          <w:sz w:val="28"/>
          <w:szCs w:val="28"/>
        </w:rPr>
        <w:t>к</w:t>
      </w:r>
      <w:r w:rsidRPr="00443553">
        <w:rPr>
          <w:spacing w:val="-1"/>
          <w:sz w:val="28"/>
          <w:szCs w:val="28"/>
        </w:rPr>
        <w:t xml:space="preserve"> </w:t>
      </w:r>
      <w:r w:rsidRPr="00443553">
        <w:rPr>
          <w:sz w:val="28"/>
          <w:szCs w:val="28"/>
        </w:rPr>
        <w:t>8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>марта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физкультурные</w:t>
      </w:r>
      <w:r w:rsidRPr="00443553">
        <w:rPr>
          <w:spacing w:val="-7"/>
          <w:sz w:val="28"/>
          <w:szCs w:val="28"/>
        </w:rPr>
        <w:t xml:space="preserve"> </w:t>
      </w:r>
      <w:r w:rsidRPr="00443553">
        <w:rPr>
          <w:sz w:val="28"/>
          <w:szCs w:val="28"/>
        </w:rPr>
        <w:t>досуги</w:t>
      </w:r>
    </w:p>
    <w:p w:rsidR="00432BA3" w:rsidRPr="00443553" w:rsidRDefault="00432BA3" w:rsidP="00D11C95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ind w:left="-142" w:firstLine="426"/>
        <w:contextualSpacing w:val="0"/>
        <w:rPr>
          <w:sz w:val="28"/>
          <w:szCs w:val="28"/>
        </w:rPr>
      </w:pPr>
      <w:r w:rsidRPr="00443553">
        <w:rPr>
          <w:sz w:val="28"/>
          <w:szCs w:val="28"/>
        </w:rPr>
        <w:t>театральные постановки для детей</w:t>
      </w:r>
    </w:p>
    <w:p w:rsidR="00432BA3" w:rsidRPr="00443553" w:rsidRDefault="00432BA3" w:rsidP="00D11C95">
      <w:pPr>
        <w:pStyle w:val="ab"/>
        <w:ind w:left="-142" w:right="-306" w:firstLine="426"/>
        <w:jc w:val="both"/>
        <w:rPr>
          <w:sz w:val="28"/>
          <w:szCs w:val="28"/>
        </w:rPr>
      </w:pPr>
      <w:r w:rsidRPr="00443553">
        <w:rPr>
          <w:sz w:val="28"/>
          <w:szCs w:val="28"/>
        </w:rPr>
        <w:t>С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целью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определения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уровня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достижения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дошкольниками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планируемых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результатов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освоения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программ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в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2024-2025 учебном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году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в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ЧДС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проводился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мониторинг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уровня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развития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детей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образовательным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областям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(по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контролю)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интегративных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качеств,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которые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закреплены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Федеральными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государственными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образовательными стандартами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к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структуре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основной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образовательной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программы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дошкольного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образования.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 результатам диагностики заполнены диагностические карты на детей,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которые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отражают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общую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картину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развития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ребенка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выполнение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образовательной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программы</w:t>
      </w:r>
      <w:r w:rsidRPr="00443553">
        <w:rPr>
          <w:spacing w:val="-3"/>
          <w:sz w:val="28"/>
          <w:szCs w:val="28"/>
        </w:rPr>
        <w:t xml:space="preserve"> </w:t>
      </w:r>
      <w:r w:rsidRPr="00443553">
        <w:rPr>
          <w:sz w:val="28"/>
          <w:szCs w:val="28"/>
        </w:rPr>
        <w:t>по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образовательным</w:t>
      </w:r>
      <w:r w:rsidRPr="00443553">
        <w:rPr>
          <w:spacing w:val="2"/>
          <w:sz w:val="28"/>
          <w:szCs w:val="28"/>
        </w:rPr>
        <w:t xml:space="preserve"> </w:t>
      </w:r>
      <w:r w:rsidRPr="00443553">
        <w:rPr>
          <w:sz w:val="28"/>
          <w:szCs w:val="28"/>
        </w:rPr>
        <w:t>областям.</w:t>
      </w:r>
    </w:p>
    <w:p w:rsidR="00432BA3" w:rsidRPr="00443553" w:rsidRDefault="00432BA3" w:rsidP="00443553">
      <w:pPr>
        <w:pStyle w:val="ab"/>
        <w:ind w:left="284" w:right="-306" w:firstLine="567"/>
        <w:rPr>
          <w:sz w:val="28"/>
          <w:szCs w:val="28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126"/>
        <w:gridCol w:w="1843"/>
        <w:gridCol w:w="1984"/>
      </w:tblGrid>
      <w:tr w:rsidR="00432BA3" w:rsidRPr="00443553" w:rsidTr="00432BA3">
        <w:trPr>
          <w:trHeight w:val="316"/>
        </w:trPr>
        <w:tc>
          <w:tcPr>
            <w:tcW w:w="368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Раздел</w:t>
            </w:r>
            <w:r w:rsidRPr="00443553">
              <w:rPr>
                <w:spacing w:val="-4"/>
                <w:sz w:val="28"/>
                <w:szCs w:val="28"/>
              </w:rPr>
              <w:t xml:space="preserve"> </w:t>
            </w:r>
            <w:r w:rsidRPr="00443553">
              <w:rPr>
                <w:sz w:val="28"/>
                <w:szCs w:val="28"/>
              </w:rPr>
              <w:t>программы</w:t>
            </w: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уровень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2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2023</w:t>
            </w:r>
            <w:r w:rsidRPr="00443553">
              <w:rPr>
                <w:spacing w:val="-1"/>
                <w:sz w:val="28"/>
                <w:szCs w:val="28"/>
              </w:rPr>
              <w:t xml:space="preserve"> </w:t>
            </w:r>
            <w:r w:rsidRPr="00443553">
              <w:rPr>
                <w:sz w:val="28"/>
                <w:szCs w:val="28"/>
              </w:rPr>
              <w:t>-2024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2024-2025</w:t>
            </w:r>
          </w:p>
        </w:tc>
      </w:tr>
      <w:tr w:rsidR="00432BA3" w:rsidRPr="00443553" w:rsidTr="00432BA3">
        <w:trPr>
          <w:trHeight w:val="318"/>
        </w:trPr>
        <w:tc>
          <w:tcPr>
            <w:tcW w:w="3686" w:type="dxa"/>
            <w:vMerge w:val="restart"/>
          </w:tcPr>
          <w:p w:rsidR="00432BA3" w:rsidRPr="00443553" w:rsidRDefault="00432BA3" w:rsidP="00443553">
            <w:pPr>
              <w:pStyle w:val="TableParagraph"/>
              <w:tabs>
                <w:tab w:val="left" w:pos="291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Образовательная</w:t>
            </w:r>
            <w:r w:rsidRPr="00443553">
              <w:rPr>
                <w:sz w:val="28"/>
                <w:szCs w:val="28"/>
              </w:rPr>
              <w:tab/>
              <w:t>область</w:t>
            </w:r>
            <w:r w:rsidRPr="00443553">
              <w:rPr>
                <w:sz w:val="28"/>
                <w:szCs w:val="28"/>
              </w:rPr>
              <w:tab/>
              <w:t>«Физическая</w:t>
            </w:r>
          </w:p>
          <w:p w:rsidR="00432BA3" w:rsidRPr="00443553" w:rsidRDefault="00432BA3" w:rsidP="00443553">
            <w:pPr>
              <w:pStyle w:val="TableParagraph"/>
              <w:tabs>
                <w:tab w:val="left" w:pos="291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культура»</w:t>
            </w: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67,2%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69,1%</w:t>
            </w:r>
          </w:p>
        </w:tc>
      </w:tr>
      <w:tr w:rsidR="00432BA3" w:rsidRPr="00443553" w:rsidTr="00432BA3">
        <w:trPr>
          <w:trHeight w:val="318"/>
        </w:trPr>
        <w:tc>
          <w:tcPr>
            <w:tcW w:w="3686" w:type="dxa"/>
            <w:vMerge/>
          </w:tcPr>
          <w:p w:rsidR="00432BA3" w:rsidRPr="00443553" w:rsidRDefault="00432BA3" w:rsidP="00443553">
            <w:pPr>
              <w:pStyle w:val="TableParagraph"/>
              <w:tabs>
                <w:tab w:val="left" w:pos="291"/>
              </w:tabs>
              <w:ind w:left="284" w:right="-306" w:hanging="135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Средний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32,3%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29,3%</w:t>
            </w:r>
          </w:p>
        </w:tc>
      </w:tr>
      <w:tr w:rsidR="00432BA3" w:rsidRPr="00443553" w:rsidTr="00432BA3">
        <w:trPr>
          <w:trHeight w:val="316"/>
        </w:trPr>
        <w:tc>
          <w:tcPr>
            <w:tcW w:w="3686" w:type="dxa"/>
            <w:vMerge/>
          </w:tcPr>
          <w:p w:rsidR="00432BA3" w:rsidRPr="00443553" w:rsidRDefault="00432BA3" w:rsidP="00443553">
            <w:pPr>
              <w:tabs>
                <w:tab w:val="left" w:pos="291"/>
              </w:tabs>
              <w:ind w:left="284" w:right="-306" w:hanging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Низкий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1,5%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1,6%</w:t>
            </w:r>
          </w:p>
        </w:tc>
      </w:tr>
      <w:tr w:rsidR="00432BA3" w:rsidRPr="00443553" w:rsidTr="00432BA3">
        <w:trPr>
          <w:trHeight w:val="318"/>
        </w:trPr>
        <w:tc>
          <w:tcPr>
            <w:tcW w:w="3686" w:type="dxa"/>
            <w:vMerge w:val="restart"/>
          </w:tcPr>
          <w:p w:rsidR="00432BA3" w:rsidRPr="00443553" w:rsidRDefault="00432BA3" w:rsidP="00443553">
            <w:pPr>
              <w:pStyle w:val="TableParagraph"/>
              <w:tabs>
                <w:tab w:val="left" w:pos="291"/>
                <w:tab w:val="left" w:pos="3604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Образовательная</w:t>
            </w:r>
            <w:r w:rsidRPr="00443553">
              <w:rPr>
                <w:sz w:val="28"/>
                <w:szCs w:val="28"/>
              </w:rPr>
              <w:tab/>
              <w:t>область</w:t>
            </w:r>
          </w:p>
          <w:p w:rsidR="00432BA3" w:rsidRPr="00443553" w:rsidRDefault="00432BA3" w:rsidP="00443553">
            <w:pPr>
              <w:pStyle w:val="TableParagraph"/>
              <w:tabs>
                <w:tab w:val="left" w:pos="291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«Познавательное</w:t>
            </w:r>
            <w:r w:rsidRPr="00443553">
              <w:rPr>
                <w:spacing w:val="-4"/>
                <w:sz w:val="28"/>
                <w:szCs w:val="28"/>
              </w:rPr>
              <w:t xml:space="preserve"> </w:t>
            </w:r>
            <w:r w:rsidRPr="00443553">
              <w:rPr>
                <w:sz w:val="28"/>
                <w:szCs w:val="28"/>
              </w:rPr>
              <w:t>развитие»</w:t>
            </w: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68,1%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68,9%</w:t>
            </w:r>
          </w:p>
        </w:tc>
      </w:tr>
      <w:tr w:rsidR="00432BA3" w:rsidRPr="00443553" w:rsidTr="00432BA3">
        <w:trPr>
          <w:trHeight w:val="316"/>
        </w:trPr>
        <w:tc>
          <w:tcPr>
            <w:tcW w:w="3686" w:type="dxa"/>
            <w:vMerge/>
            <w:tcBorders>
              <w:top w:val="nil"/>
            </w:tcBorders>
          </w:tcPr>
          <w:p w:rsidR="00432BA3" w:rsidRPr="00443553" w:rsidRDefault="00432BA3" w:rsidP="00443553">
            <w:pPr>
              <w:tabs>
                <w:tab w:val="left" w:pos="291"/>
              </w:tabs>
              <w:ind w:left="284" w:right="-306" w:hanging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Средний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26,6%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27,7%</w:t>
            </w:r>
          </w:p>
        </w:tc>
      </w:tr>
      <w:tr w:rsidR="00432BA3" w:rsidRPr="00443553" w:rsidTr="00432BA3">
        <w:trPr>
          <w:trHeight w:val="318"/>
        </w:trPr>
        <w:tc>
          <w:tcPr>
            <w:tcW w:w="3686" w:type="dxa"/>
            <w:vMerge/>
            <w:tcBorders>
              <w:top w:val="nil"/>
            </w:tcBorders>
          </w:tcPr>
          <w:p w:rsidR="00432BA3" w:rsidRPr="00443553" w:rsidRDefault="00432BA3" w:rsidP="00443553">
            <w:pPr>
              <w:tabs>
                <w:tab w:val="left" w:pos="291"/>
              </w:tabs>
              <w:ind w:left="284" w:right="-306" w:hanging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Низкий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5,3%%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3,4%</w:t>
            </w:r>
          </w:p>
        </w:tc>
      </w:tr>
      <w:tr w:rsidR="00432BA3" w:rsidRPr="00443553" w:rsidTr="00432BA3">
        <w:trPr>
          <w:trHeight w:val="316"/>
        </w:trPr>
        <w:tc>
          <w:tcPr>
            <w:tcW w:w="3686" w:type="dxa"/>
            <w:vMerge w:val="restart"/>
          </w:tcPr>
          <w:p w:rsidR="00432BA3" w:rsidRPr="00443553" w:rsidRDefault="00432BA3" w:rsidP="00443553">
            <w:pPr>
              <w:pStyle w:val="TableParagraph"/>
              <w:tabs>
                <w:tab w:val="left" w:pos="291"/>
                <w:tab w:val="left" w:pos="2265"/>
                <w:tab w:val="left" w:pos="3476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Образовательная</w:t>
            </w:r>
            <w:r w:rsidRPr="00443553">
              <w:rPr>
                <w:sz w:val="28"/>
                <w:szCs w:val="28"/>
              </w:rPr>
              <w:tab/>
              <w:t>область</w:t>
            </w:r>
            <w:r w:rsidRPr="00443553">
              <w:rPr>
                <w:sz w:val="28"/>
                <w:szCs w:val="28"/>
              </w:rPr>
              <w:tab/>
            </w:r>
            <w:r w:rsidRPr="00443553">
              <w:rPr>
                <w:spacing w:val="-2"/>
                <w:sz w:val="28"/>
                <w:szCs w:val="28"/>
              </w:rPr>
              <w:t>«Речевое</w:t>
            </w:r>
            <w:r w:rsidRPr="00443553">
              <w:rPr>
                <w:spacing w:val="-57"/>
                <w:sz w:val="28"/>
                <w:szCs w:val="28"/>
              </w:rPr>
              <w:t xml:space="preserve"> </w:t>
            </w:r>
            <w:r w:rsidRPr="00443553">
              <w:rPr>
                <w:sz w:val="28"/>
                <w:szCs w:val="28"/>
              </w:rPr>
              <w:t>развитие»</w:t>
            </w: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60,2%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59,4%</w:t>
            </w:r>
          </w:p>
        </w:tc>
      </w:tr>
      <w:tr w:rsidR="00432BA3" w:rsidRPr="00443553" w:rsidTr="00432BA3">
        <w:trPr>
          <w:trHeight w:val="316"/>
        </w:trPr>
        <w:tc>
          <w:tcPr>
            <w:tcW w:w="3686" w:type="dxa"/>
            <w:vMerge/>
            <w:tcBorders>
              <w:top w:val="nil"/>
            </w:tcBorders>
          </w:tcPr>
          <w:p w:rsidR="00432BA3" w:rsidRPr="00443553" w:rsidRDefault="00432BA3" w:rsidP="00443553">
            <w:pPr>
              <w:tabs>
                <w:tab w:val="left" w:pos="291"/>
              </w:tabs>
              <w:ind w:left="284" w:right="-306" w:hanging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Средний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32,1%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32,7%</w:t>
            </w:r>
          </w:p>
        </w:tc>
      </w:tr>
      <w:tr w:rsidR="00432BA3" w:rsidRPr="00443553" w:rsidTr="00432BA3">
        <w:trPr>
          <w:trHeight w:val="318"/>
        </w:trPr>
        <w:tc>
          <w:tcPr>
            <w:tcW w:w="3686" w:type="dxa"/>
            <w:vMerge/>
            <w:tcBorders>
              <w:top w:val="nil"/>
            </w:tcBorders>
          </w:tcPr>
          <w:p w:rsidR="00432BA3" w:rsidRPr="00443553" w:rsidRDefault="00432BA3" w:rsidP="00443553">
            <w:pPr>
              <w:tabs>
                <w:tab w:val="left" w:pos="291"/>
              </w:tabs>
              <w:ind w:left="284" w:right="-306" w:hanging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Низкий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7,7%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7,9%</w:t>
            </w:r>
          </w:p>
        </w:tc>
      </w:tr>
      <w:tr w:rsidR="00432BA3" w:rsidRPr="00443553" w:rsidTr="00432BA3">
        <w:trPr>
          <w:trHeight w:val="316"/>
        </w:trPr>
        <w:tc>
          <w:tcPr>
            <w:tcW w:w="3686" w:type="dxa"/>
            <w:vMerge w:val="restart"/>
          </w:tcPr>
          <w:p w:rsidR="00432BA3" w:rsidRPr="00443553" w:rsidRDefault="00432BA3" w:rsidP="00443553">
            <w:pPr>
              <w:pStyle w:val="TableParagraph"/>
              <w:tabs>
                <w:tab w:val="left" w:pos="291"/>
                <w:tab w:val="left" w:pos="3604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Образовательная</w:t>
            </w:r>
            <w:r w:rsidRPr="00443553">
              <w:rPr>
                <w:sz w:val="28"/>
                <w:szCs w:val="28"/>
              </w:rPr>
              <w:tab/>
              <w:t>область</w:t>
            </w:r>
          </w:p>
          <w:p w:rsidR="00432BA3" w:rsidRPr="00443553" w:rsidRDefault="00432BA3" w:rsidP="00443553">
            <w:pPr>
              <w:pStyle w:val="TableParagraph"/>
              <w:tabs>
                <w:tab w:val="left" w:pos="291"/>
                <w:tab w:val="left" w:pos="2393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«Художественно</w:t>
            </w:r>
            <w:r w:rsidRPr="00443553">
              <w:rPr>
                <w:sz w:val="28"/>
                <w:szCs w:val="28"/>
              </w:rPr>
              <w:tab/>
              <w:t>–</w:t>
            </w:r>
            <w:r w:rsidRPr="00443553">
              <w:rPr>
                <w:sz w:val="28"/>
                <w:szCs w:val="28"/>
              </w:rPr>
              <w:tab/>
            </w:r>
            <w:r w:rsidRPr="00443553">
              <w:rPr>
                <w:spacing w:val="-1"/>
                <w:sz w:val="28"/>
                <w:szCs w:val="28"/>
              </w:rPr>
              <w:t xml:space="preserve">эстетическое </w:t>
            </w:r>
            <w:r w:rsidRPr="00443553">
              <w:rPr>
                <w:spacing w:val="-57"/>
                <w:sz w:val="28"/>
                <w:szCs w:val="28"/>
              </w:rPr>
              <w:t xml:space="preserve"> </w:t>
            </w:r>
            <w:r w:rsidRPr="00443553">
              <w:rPr>
                <w:sz w:val="28"/>
                <w:szCs w:val="28"/>
              </w:rPr>
              <w:t>развитие»</w:t>
            </w: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68.7%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67,9%</w:t>
            </w:r>
          </w:p>
        </w:tc>
      </w:tr>
      <w:tr w:rsidR="00432BA3" w:rsidRPr="00443553" w:rsidTr="00432BA3">
        <w:trPr>
          <w:trHeight w:val="318"/>
        </w:trPr>
        <w:tc>
          <w:tcPr>
            <w:tcW w:w="3686" w:type="dxa"/>
            <w:vMerge/>
            <w:tcBorders>
              <w:top w:val="nil"/>
            </w:tcBorders>
          </w:tcPr>
          <w:p w:rsidR="00432BA3" w:rsidRPr="00443553" w:rsidRDefault="00432BA3" w:rsidP="00443553">
            <w:pPr>
              <w:tabs>
                <w:tab w:val="left" w:pos="291"/>
              </w:tabs>
              <w:ind w:left="284" w:right="-306" w:hanging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Средний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29,1%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30,3%</w:t>
            </w:r>
          </w:p>
        </w:tc>
      </w:tr>
      <w:tr w:rsidR="00432BA3" w:rsidRPr="00443553" w:rsidTr="00432BA3">
        <w:trPr>
          <w:trHeight w:val="316"/>
        </w:trPr>
        <w:tc>
          <w:tcPr>
            <w:tcW w:w="3686" w:type="dxa"/>
            <w:vMerge/>
            <w:tcBorders>
              <w:top w:val="nil"/>
            </w:tcBorders>
          </w:tcPr>
          <w:p w:rsidR="00432BA3" w:rsidRPr="00443553" w:rsidRDefault="00432BA3" w:rsidP="00443553">
            <w:pPr>
              <w:tabs>
                <w:tab w:val="left" w:pos="291"/>
              </w:tabs>
              <w:ind w:left="284" w:right="-306" w:hanging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Низкий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2,2%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1,8%</w:t>
            </w:r>
          </w:p>
        </w:tc>
      </w:tr>
      <w:tr w:rsidR="00432BA3" w:rsidRPr="00443553" w:rsidTr="00432BA3">
        <w:trPr>
          <w:trHeight w:val="317"/>
        </w:trPr>
        <w:tc>
          <w:tcPr>
            <w:tcW w:w="3686" w:type="dxa"/>
            <w:vMerge w:val="restart"/>
          </w:tcPr>
          <w:p w:rsidR="00432BA3" w:rsidRPr="00443553" w:rsidRDefault="00432BA3" w:rsidP="00443553">
            <w:pPr>
              <w:pStyle w:val="TableParagraph"/>
              <w:tabs>
                <w:tab w:val="left" w:pos="291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Образовательная</w:t>
            </w:r>
            <w:r w:rsidRPr="00443553">
              <w:rPr>
                <w:spacing w:val="20"/>
                <w:sz w:val="28"/>
                <w:szCs w:val="28"/>
              </w:rPr>
              <w:t xml:space="preserve"> </w:t>
            </w:r>
            <w:r w:rsidRPr="00443553">
              <w:rPr>
                <w:sz w:val="28"/>
                <w:szCs w:val="28"/>
              </w:rPr>
              <w:t>область</w:t>
            </w:r>
            <w:r w:rsidRPr="00443553">
              <w:rPr>
                <w:spacing w:val="79"/>
                <w:sz w:val="28"/>
                <w:szCs w:val="28"/>
              </w:rPr>
              <w:t xml:space="preserve"> </w:t>
            </w:r>
            <w:r w:rsidRPr="00443553">
              <w:rPr>
                <w:sz w:val="28"/>
                <w:szCs w:val="28"/>
              </w:rPr>
              <w:t>«Социально</w:t>
            </w:r>
            <w:r w:rsidRPr="00443553">
              <w:rPr>
                <w:spacing w:val="77"/>
                <w:sz w:val="28"/>
                <w:szCs w:val="28"/>
              </w:rPr>
              <w:t xml:space="preserve"> </w:t>
            </w:r>
            <w:r w:rsidRPr="00443553">
              <w:rPr>
                <w:sz w:val="28"/>
                <w:szCs w:val="28"/>
              </w:rPr>
              <w:t>-</w:t>
            </w:r>
          </w:p>
          <w:p w:rsidR="00432BA3" w:rsidRPr="00443553" w:rsidRDefault="00432BA3" w:rsidP="00443553">
            <w:pPr>
              <w:pStyle w:val="TableParagraph"/>
              <w:tabs>
                <w:tab w:val="left" w:pos="291"/>
              </w:tabs>
              <w:ind w:left="284" w:right="-306" w:hanging="135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коммуникативное</w:t>
            </w:r>
            <w:r w:rsidRPr="00443553">
              <w:rPr>
                <w:spacing w:val="-57"/>
                <w:sz w:val="28"/>
                <w:szCs w:val="28"/>
              </w:rPr>
              <w:t xml:space="preserve">        </w:t>
            </w:r>
            <w:r w:rsidRPr="00443553">
              <w:rPr>
                <w:sz w:val="28"/>
                <w:szCs w:val="28"/>
              </w:rPr>
              <w:t>развитие»</w:t>
            </w: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Высокий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67,4%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68,9%</w:t>
            </w:r>
          </w:p>
        </w:tc>
      </w:tr>
      <w:tr w:rsidR="00432BA3" w:rsidRPr="00443553" w:rsidTr="00432BA3">
        <w:trPr>
          <w:trHeight w:val="318"/>
        </w:trPr>
        <w:tc>
          <w:tcPr>
            <w:tcW w:w="3686" w:type="dxa"/>
            <w:vMerge/>
            <w:tcBorders>
              <w:top w:val="nil"/>
            </w:tcBorders>
          </w:tcPr>
          <w:p w:rsidR="00432BA3" w:rsidRPr="00443553" w:rsidRDefault="00432BA3" w:rsidP="00443553">
            <w:pPr>
              <w:ind w:left="284" w:right="-30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Средний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31.2%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29,9%</w:t>
            </w:r>
          </w:p>
        </w:tc>
      </w:tr>
      <w:tr w:rsidR="00432BA3" w:rsidRPr="00443553" w:rsidTr="00432BA3">
        <w:trPr>
          <w:trHeight w:val="316"/>
        </w:trPr>
        <w:tc>
          <w:tcPr>
            <w:tcW w:w="3686" w:type="dxa"/>
            <w:vMerge/>
            <w:tcBorders>
              <w:top w:val="nil"/>
            </w:tcBorders>
          </w:tcPr>
          <w:p w:rsidR="00432BA3" w:rsidRPr="00443553" w:rsidRDefault="00432BA3" w:rsidP="00443553">
            <w:pPr>
              <w:ind w:left="284" w:right="-306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Низкий</w:t>
            </w:r>
          </w:p>
        </w:tc>
        <w:tc>
          <w:tcPr>
            <w:tcW w:w="1843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1,4%</w:t>
            </w:r>
          </w:p>
        </w:tc>
        <w:tc>
          <w:tcPr>
            <w:tcW w:w="1984" w:type="dxa"/>
          </w:tcPr>
          <w:p w:rsidR="00432BA3" w:rsidRPr="00443553" w:rsidRDefault="00432BA3" w:rsidP="00443553">
            <w:pPr>
              <w:pStyle w:val="TableParagraph"/>
              <w:ind w:left="284" w:right="-306" w:firstLine="567"/>
              <w:rPr>
                <w:sz w:val="28"/>
                <w:szCs w:val="28"/>
              </w:rPr>
            </w:pPr>
            <w:r w:rsidRPr="00443553">
              <w:rPr>
                <w:sz w:val="28"/>
                <w:szCs w:val="28"/>
              </w:rPr>
              <w:t>1,2%</w:t>
            </w:r>
          </w:p>
        </w:tc>
      </w:tr>
    </w:tbl>
    <w:p w:rsidR="00432BA3" w:rsidRPr="00443553" w:rsidRDefault="00432BA3" w:rsidP="00443553">
      <w:pPr>
        <w:pStyle w:val="ab"/>
        <w:ind w:left="284" w:right="-306" w:firstLine="567"/>
        <w:rPr>
          <w:sz w:val="28"/>
          <w:szCs w:val="28"/>
        </w:rPr>
      </w:pPr>
    </w:p>
    <w:p w:rsidR="00432BA3" w:rsidRPr="00443553" w:rsidRDefault="00432BA3" w:rsidP="00443553">
      <w:pPr>
        <w:pStyle w:val="ab"/>
        <w:ind w:left="284" w:right="-306" w:firstLine="567"/>
        <w:jc w:val="both"/>
        <w:rPr>
          <w:sz w:val="28"/>
          <w:szCs w:val="28"/>
        </w:rPr>
      </w:pPr>
      <w:r w:rsidRPr="00443553">
        <w:rPr>
          <w:sz w:val="28"/>
          <w:szCs w:val="28"/>
        </w:rPr>
        <w:t>Итоги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мониторинга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2024–2025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учебного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года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демонстрируют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позитивную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динамику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сравнению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с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результатами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2023-2024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учебного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года.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</w:t>
      </w:r>
      <w:r w:rsidRPr="00443553">
        <w:rPr>
          <w:spacing w:val="60"/>
          <w:sz w:val="28"/>
          <w:szCs w:val="28"/>
        </w:rPr>
        <w:t xml:space="preserve"> </w:t>
      </w:r>
      <w:r w:rsidRPr="00443553">
        <w:rPr>
          <w:sz w:val="28"/>
          <w:szCs w:val="28"/>
        </w:rPr>
        <w:t>полученным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данным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имеют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высокий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уровень-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67,4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%</w:t>
      </w:r>
      <w:r w:rsidRPr="00443553">
        <w:rPr>
          <w:spacing w:val="1"/>
          <w:sz w:val="28"/>
          <w:szCs w:val="28"/>
        </w:rPr>
        <w:t xml:space="preserve"> </w:t>
      </w:r>
      <w:proofErr w:type="gramStart"/>
      <w:r w:rsidRPr="00443553">
        <w:rPr>
          <w:sz w:val="28"/>
          <w:szCs w:val="28"/>
        </w:rPr>
        <w:t>детей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,</w:t>
      </w:r>
      <w:proofErr w:type="gramEnd"/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29,7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%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детей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со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средним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уровнем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развития,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2,9%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составляют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дети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с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низким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уровнем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</w:t>
      </w:r>
      <w:r w:rsidRPr="00443553">
        <w:rPr>
          <w:spacing w:val="60"/>
          <w:sz w:val="28"/>
          <w:szCs w:val="28"/>
        </w:rPr>
        <w:t xml:space="preserve"> </w:t>
      </w:r>
      <w:r w:rsidRPr="00443553">
        <w:rPr>
          <w:sz w:val="28"/>
          <w:szCs w:val="28"/>
        </w:rPr>
        <w:lastRenderedPageBreak/>
        <w:t>усвоению</w:t>
      </w:r>
      <w:r w:rsidRPr="00443553">
        <w:rPr>
          <w:spacing w:val="60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образовательных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областей</w:t>
      </w:r>
    </w:p>
    <w:p w:rsidR="00432BA3" w:rsidRPr="00443553" w:rsidRDefault="00432BA3" w:rsidP="00443553">
      <w:pPr>
        <w:pStyle w:val="ab"/>
        <w:ind w:left="284" w:right="-306" w:firstLine="567"/>
        <w:jc w:val="both"/>
        <w:rPr>
          <w:sz w:val="28"/>
          <w:szCs w:val="28"/>
        </w:rPr>
      </w:pPr>
      <w:r w:rsidRPr="00443553">
        <w:rPr>
          <w:sz w:val="28"/>
          <w:szCs w:val="28"/>
        </w:rPr>
        <w:t>Вывод: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в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целом,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результаты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мониторинга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показали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успешность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освоения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детьми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программы</w:t>
      </w:r>
      <w:r w:rsidRPr="00443553">
        <w:rPr>
          <w:spacing w:val="12"/>
          <w:sz w:val="28"/>
          <w:szCs w:val="28"/>
        </w:rPr>
        <w:t xml:space="preserve"> </w:t>
      </w:r>
      <w:r w:rsidRPr="00443553">
        <w:rPr>
          <w:sz w:val="28"/>
          <w:szCs w:val="28"/>
        </w:rPr>
        <w:t>с</w:t>
      </w:r>
      <w:r w:rsidRPr="00443553">
        <w:rPr>
          <w:spacing w:val="16"/>
          <w:sz w:val="28"/>
          <w:szCs w:val="28"/>
        </w:rPr>
        <w:t xml:space="preserve"> </w:t>
      </w:r>
      <w:r w:rsidRPr="00443553">
        <w:rPr>
          <w:sz w:val="28"/>
          <w:szCs w:val="28"/>
        </w:rPr>
        <w:t>учетом</w:t>
      </w:r>
      <w:r w:rsidRPr="00443553">
        <w:rPr>
          <w:spacing w:val="16"/>
          <w:sz w:val="28"/>
          <w:szCs w:val="28"/>
        </w:rPr>
        <w:t xml:space="preserve"> </w:t>
      </w:r>
      <w:r w:rsidRPr="00443553">
        <w:rPr>
          <w:sz w:val="28"/>
          <w:szCs w:val="28"/>
        </w:rPr>
        <w:t>образовательных</w:t>
      </w:r>
      <w:r w:rsidRPr="00443553">
        <w:rPr>
          <w:spacing w:val="16"/>
          <w:sz w:val="28"/>
          <w:szCs w:val="28"/>
        </w:rPr>
        <w:t xml:space="preserve"> </w:t>
      </w:r>
      <w:r w:rsidRPr="00443553">
        <w:rPr>
          <w:sz w:val="28"/>
          <w:szCs w:val="28"/>
        </w:rPr>
        <w:t>областей,</w:t>
      </w:r>
      <w:r w:rsidRPr="00443553">
        <w:rPr>
          <w:spacing w:val="14"/>
          <w:sz w:val="28"/>
          <w:szCs w:val="28"/>
        </w:rPr>
        <w:t xml:space="preserve"> </w:t>
      </w:r>
      <w:r w:rsidRPr="00443553">
        <w:rPr>
          <w:sz w:val="28"/>
          <w:szCs w:val="28"/>
        </w:rPr>
        <w:t>а</w:t>
      </w:r>
      <w:r w:rsidRPr="00443553">
        <w:rPr>
          <w:spacing w:val="14"/>
          <w:sz w:val="28"/>
          <w:szCs w:val="28"/>
        </w:rPr>
        <w:t xml:space="preserve"> </w:t>
      </w:r>
      <w:r w:rsidRPr="00443553">
        <w:rPr>
          <w:sz w:val="28"/>
          <w:szCs w:val="28"/>
        </w:rPr>
        <w:t>также</w:t>
      </w:r>
      <w:r w:rsidRPr="00443553">
        <w:rPr>
          <w:spacing w:val="17"/>
          <w:sz w:val="28"/>
          <w:szCs w:val="28"/>
        </w:rPr>
        <w:t xml:space="preserve"> </w:t>
      </w:r>
      <w:r w:rsidRPr="00443553">
        <w:rPr>
          <w:sz w:val="28"/>
          <w:szCs w:val="28"/>
        </w:rPr>
        <w:t>развитие</w:t>
      </w:r>
      <w:r w:rsidRPr="00443553">
        <w:rPr>
          <w:spacing w:val="12"/>
          <w:sz w:val="28"/>
          <w:szCs w:val="28"/>
        </w:rPr>
        <w:t xml:space="preserve"> </w:t>
      </w:r>
      <w:r w:rsidRPr="00443553">
        <w:rPr>
          <w:sz w:val="28"/>
          <w:szCs w:val="28"/>
        </w:rPr>
        <w:t>интегративных</w:t>
      </w:r>
      <w:r w:rsidRPr="00443553">
        <w:rPr>
          <w:spacing w:val="14"/>
          <w:sz w:val="28"/>
          <w:szCs w:val="28"/>
        </w:rPr>
        <w:t xml:space="preserve"> </w:t>
      </w:r>
      <w:r w:rsidRPr="00443553">
        <w:rPr>
          <w:sz w:val="28"/>
          <w:szCs w:val="28"/>
        </w:rPr>
        <w:t>качеств</w:t>
      </w:r>
      <w:r w:rsidRPr="00443553">
        <w:rPr>
          <w:spacing w:val="-58"/>
          <w:sz w:val="28"/>
          <w:szCs w:val="28"/>
        </w:rPr>
        <w:t xml:space="preserve"> </w:t>
      </w:r>
      <w:r w:rsidRPr="00443553">
        <w:rPr>
          <w:sz w:val="28"/>
          <w:szCs w:val="28"/>
        </w:rPr>
        <w:t>у дошкольников. Количество детей с высоким уровнем развития выросло, это связано с</w:t>
      </w:r>
      <w:r w:rsidRPr="00443553">
        <w:rPr>
          <w:spacing w:val="1"/>
          <w:sz w:val="28"/>
          <w:szCs w:val="28"/>
        </w:rPr>
        <w:t xml:space="preserve"> </w:t>
      </w:r>
      <w:r w:rsidRPr="00443553">
        <w:rPr>
          <w:sz w:val="28"/>
          <w:szCs w:val="28"/>
        </w:rPr>
        <w:t>индивидуальными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>особенностями.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>Детей</w:t>
      </w:r>
      <w:r w:rsidRPr="00443553">
        <w:rPr>
          <w:spacing w:val="-4"/>
          <w:sz w:val="28"/>
          <w:szCs w:val="28"/>
        </w:rPr>
        <w:t xml:space="preserve"> </w:t>
      </w:r>
      <w:r w:rsidRPr="00443553">
        <w:rPr>
          <w:sz w:val="28"/>
          <w:szCs w:val="28"/>
        </w:rPr>
        <w:t>с</w:t>
      </w:r>
      <w:r w:rsidRPr="00443553">
        <w:rPr>
          <w:spacing w:val="-3"/>
          <w:sz w:val="28"/>
          <w:szCs w:val="28"/>
        </w:rPr>
        <w:t xml:space="preserve"> </w:t>
      </w:r>
      <w:r w:rsidRPr="00443553">
        <w:rPr>
          <w:sz w:val="28"/>
          <w:szCs w:val="28"/>
        </w:rPr>
        <w:t>низким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>уровнем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>развития</w:t>
      </w:r>
      <w:r w:rsidRPr="00443553">
        <w:rPr>
          <w:spacing w:val="2"/>
          <w:sz w:val="28"/>
          <w:szCs w:val="28"/>
        </w:rPr>
        <w:t xml:space="preserve"> </w:t>
      </w:r>
      <w:r w:rsidRPr="00443553">
        <w:rPr>
          <w:sz w:val="28"/>
          <w:szCs w:val="28"/>
        </w:rPr>
        <w:t>–</w:t>
      </w:r>
      <w:r w:rsidRPr="00443553">
        <w:rPr>
          <w:spacing w:val="-3"/>
          <w:sz w:val="28"/>
          <w:szCs w:val="28"/>
        </w:rPr>
        <w:t xml:space="preserve"> </w:t>
      </w:r>
      <w:r w:rsidRPr="00443553">
        <w:rPr>
          <w:sz w:val="28"/>
          <w:szCs w:val="28"/>
        </w:rPr>
        <w:t>практически</w:t>
      </w:r>
      <w:r w:rsidRPr="00443553">
        <w:rPr>
          <w:spacing w:val="-2"/>
          <w:sz w:val="28"/>
          <w:szCs w:val="28"/>
        </w:rPr>
        <w:t xml:space="preserve"> </w:t>
      </w:r>
      <w:r w:rsidRPr="00443553">
        <w:rPr>
          <w:sz w:val="28"/>
          <w:szCs w:val="28"/>
        </w:rPr>
        <w:t>нет.</w:t>
      </w: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1F72DA" w:rsidRPr="00443553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="00432BA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:rsidR="001F72DA" w:rsidRPr="00443553" w:rsidRDefault="00432BA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815AFD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</w:t>
      </w:r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.1. Реализация образовательных программ</w:t>
      </w:r>
    </w:p>
    <w:p w:rsidR="001F72DA" w:rsidRPr="00443553" w:rsidRDefault="00432BA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.1.1. Реализация основной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образовательной программы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5"/>
        <w:gridCol w:w="1505"/>
        <w:gridCol w:w="2419"/>
      </w:tblGrid>
      <w:tr w:rsidR="001F72DA" w:rsidRPr="00443553" w:rsidTr="00432BA3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1F72DA" w:rsidRPr="00443553" w:rsidTr="00432BA3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Проанализировать содержание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основной образовательной программы дошкольного образования (далее –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ООП ДО) на необходимость внесения правок и дополнений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F72DA" w:rsidRPr="00443553" w:rsidTr="00432BA3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Составлять положения и сценарии для проведения воспитательных мероприятий, отраженных в ООП ДО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F72DA" w:rsidRPr="00443553" w:rsidTr="00432BA3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2DA" w:rsidRPr="0044355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1F72DA" w:rsidRPr="00443553" w:rsidTr="00432BA3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Внедрить в работу воспитателей новые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Октябрь-декабрь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32BA3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F72DA" w:rsidRPr="00443553" w:rsidTr="00432BA3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D11C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обновление в групповых ячейках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</w:tbl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72DA" w:rsidRPr="00443553" w:rsidRDefault="00432BA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</w:t>
      </w:r>
      <w:r w:rsidR="00981A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Летняя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оздоровительная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3"/>
        <w:gridCol w:w="1379"/>
        <w:gridCol w:w="2197"/>
      </w:tblGrid>
      <w:tr w:rsidR="001F72DA" w:rsidRPr="00443553" w:rsidTr="00981A93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 w:rsidTr="00981A93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6D713A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981A93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ревизию и подготовить летнее выносное игровое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оборудование (скакалки,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мячи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разных размеров,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наборы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игр с песком, кегли, мелки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канцтовары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изобразительного творчества и т.д.)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6D71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981A93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  <w:proofErr w:type="spell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981A93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Сформировать перечень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6D713A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1F72DA" w:rsidRPr="00443553" w:rsidTr="00981A93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Сформировать перечень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-образовательных мероприятий на летний период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F72DA" w:rsidRPr="00443553" w:rsidTr="00981A93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Оформить план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F72DA" w:rsidRPr="00443553" w:rsidTr="00981A93"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инструктаж воспитателей (о профилактике детского травматизма,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правилах охраны жизни и здоровья детей в летний период,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</w:tbl>
    <w:p w:rsid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1F72DA" w:rsidRP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</w:t>
      </w:r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.2.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Работа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с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семьями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воспитанников</w:t>
      </w:r>
      <w:proofErr w:type="spellEnd"/>
    </w:p>
    <w:p w:rsidR="001F72DA" w:rsidRPr="00443553" w:rsidRDefault="0044355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8"/>
        <w:gridCol w:w="2590"/>
        <w:gridCol w:w="2711"/>
      </w:tblGrid>
      <w:tr w:rsidR="00443553" w:rsidRPr="00443553" w:rsidTr="00D11C95"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взаимодействия</w:t>
            </w:r>
            <w:proofErr w:type="spellEnd"/>
          </w:p>
        </w:tc>
        <w:tc>
          <w:tcPr>
            <w:tcW w:w="26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7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443553" w:rsidRPr="006D713A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сбору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F72DA" w:rsidRPr="00443553" w:rsidRDefault="00403193" w:rsidP="00443553">
            <w:pPr>
              <w:numPr>
                <w:ilvl w:val="0"/>
                <w:numId w:val="4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477" w:right="-113" w:hanging="57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согласий/отказов (информированное добровольное согласие на 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обработку персо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нальных данных родителя и детей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);</w:t>
            </w:r>
          </w:p>
          <w:p w:rsidR="001F72DA" w:rsidRPr="00443553" w:rsidRDefault="00403193" w:rsidP="00443553">
            <w:pPr>
              <w:numPr>
                <w:ilvl w:val="0"/>
                <w:numId w:val="4"/>
              </w:numPr>
              <w:tabs>
                <w:tab w:val="clear" w:pos="720"/>
                <w:tab w:val="num" w:pos="477"/>
              </w:tabs>
              <w:spacing w:before="0" w:beforeAutospacing="0" w:after="0" w:afterAutospacing="0"/>
              <w:ind w:left="336" w:right="18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заявлений (о праве за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бирать ребенка из детского сада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старший воспитатель, медицинский работник</w:t>
            </w:r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3553" w:rsidRPr="00815AFD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Обновлять информационные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стенды, публиковать новую информацию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родительских чатах по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текущим вопросам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1F72DA" w:rsidRPr="006D713A" w:rsidTr="00443553">
        <w:tc>
          <w:tcPr>
            <w:tcW w:w="9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Сотрудничество по вопросам патриотической и идеологической</w:t>
            </w:r>
            <w:r w:rsidRPr="004435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воспитательной работы с воспитанниками</w:t>
            </w:r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консультацию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тему: </w:t>
            </w:r>
            <w:r w:rsidR="0044355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«Патриотическое воспитание воспитанников: что могут сделать родители?»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накануне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D11C9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Коллективные мероприятия с воспитанниками</w:t>
            </w:r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накануне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D11C9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Организовать 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спортивную эстафету ко Дню отца в России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накануне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6D713A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D11C95" w:rsidP="00D11C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досуг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детей ко Дню матери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России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Накануне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утренник</w:t>
            </w:r>
            <w:proofErr w:type="spellEnd"/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накануне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накануне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«Праздник лета»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4355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Конец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6D71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443553" w:rsidRPr="006D713A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6D71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</w:t>
            </w:r>
            <w:r w:rsidR="006D71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консультацию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«Адаптация ребенка к детскому саду»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младших групп</w:t>
            </w:r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443553" w:rsidRPr="00443553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рт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443553" w:rsidRPr="006D713A" w:rsidTr="00D11C95">
        <w:tc>
          <w:tcPr>
            <w:tcW w:w="40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индивидуальные консультации по психолого-педагогическим и иным вопросам семейного воспитания</w:t>
            </w:r>
          </w:p>
        </w:tc>
        <w:tc>
          <w:tcPr>
            <w:tcW w:w="26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запросам</w:t>
            </w:r>
            <w:proofErr w:type="spellEnd"/>
          </w:p>
        </w:tc>
        <w:tc>
          <w:tcPr>
            <w:tcW w:w="27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педагогические работники в рамках своей компетенции</w:t>
            </w:r>
          </w:p>
        </w:tc>
      </w:tr>
    </w:tbl>
    <w:p w:rsidR="00B7289D" w:rsidRPr="00815AFD" w:rsidRDefault="00B7289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11C95" w:rsidRDefault="00D11C95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11C95" w:rsidRDefault="00D11C95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11C95" w:rsidRDefault="00D11C95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F72DA" w:rsidRPr="00B7289D" w:rsidRDefault="00B7289D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</w:t>
      </w:r>
      <w:r w:rsidR="00403193" w:rsidRPr="00B728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="00403193" w:rsidRPr="00B728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Просвещение родителей воспитанников ДОУ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4"/>
        <w:gridCol w:w="1976"/>
        <w:gridCol w:w="2159"/>
      </w:tblGrid>
      <w:tr w:rsidR="001F72DA" w:rsidRPr="00B7289D" w:rsidTr="00B7289D"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B7289D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728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9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B7289D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728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B7289D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728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1F72DA" w:rsidRPr="006D713A" w:rsidTr="00B7289D">
        <w:tc>
          <w:tcPr>
            <w:tcW w:w="53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B728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Актуализировать просветительские материалы по тематике Программы просвещения родителей на информационных стендах </w:t>
            </w:r>
            <w:r w:rsidR="00B728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в родительских чатах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Ежеквартально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стенды и сайт детского сада</w:t>
            </w:r>
          </w:p>
        </w:tc>
      </w:tr>
      <w:tr w:rsidR="001F72DA" w:rsidRPr="00443553" w:rsidTr="00B7289D">
        <w:tc>
          <w:tcPr>
            <w:tcW w:w="53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6D713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1F72DA" w:rsidRPr="00443553" w:rsidTr="00B7289D">
        <w:tc>
          <w:tcPr>
            <w:tcW w:w="53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информационно-просветительскую деятельность с родителями и общественностью по вопросам реализации Программы просвещения родителей, особенностях ее реализации и этапах внедрения в образовательную практику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</w:p>
        </w:tc>
      </w:tr>
      <w:tr w:rsidR="001F72DA" w:rsidRPr="00443553" w:rsidTr="00B7289D">
        <w:tc>
          <w:tcPr>
            <w:tcW w:w="53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мониторинг реализации Программы просвещения родителей</w:t>
            </w:r>
          </w:p>
        </w:tc>
        <w:tc>
          <w:tcPr>
            <w:tcW w:w="19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</w:tbl>
    <w:p w:rsidR="00B7289D" w:rsidRDefault="00B7289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1F72DA" w:rsidRPr="00443553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="00B7289D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</w:t>
      </w: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АДМИНИСТРАТИВНАЯ И МЕТОДИЧЕСКАЯ ДЕЯТЕЛЬНОСТЬ</w:t>
      </w:r>
    </w:p>
    <w:p w:rsidR="001F72DA" w:rsidRPr="00443553" w:rsidRDefault="00B7289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</w:t>
      </w:r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.1.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Методическая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работа</w:t>
      </w:r>
      <w:proofErr w:type="spellEnd"/>
    </w:p>
    <w:p w:rsidR="001F72DA" w:rsidRPr="00443553" w:rsidRDefault="00B7289D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.1.1.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методической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7"/>
        <w:gridCol w:w="2267"/>
        <w:gridCol w:w="2455"/>
      </w:tblGrid>
      <w:tr w:rsidR="001F72DA" w:rsidRPr="00443553" w:rsidTr="004B73F3"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4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1.1. Формирование и обновление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методической материально-технической базы</w:t>
            </w:r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7926FC" w:rsidP="007926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Пополнить методический кабинет учебно-методической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7926FC" w:rsidP="007926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 реже 1 раза в месяц</w:t>
            </w:r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1.2.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управленческая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Проанализировать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1.3.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документами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внутрисадовского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Разрабатывать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планы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проведения совещаний, семинаров и т.п.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Информационно-методическая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2.1.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информационно-методической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среды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Оформить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Оснастить стенд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«Методическая работа» годовыми графиками контроля и планом методической работы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раздать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воспитателям младших групп памятки «Адаптация ребенка к детскому саду»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B73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Оформить </w:t>
            </w:r>
            <w:r w:rsidR="004B73F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картотеку и ознакомить воспитателей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="004B73F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Нравственно-патриотические дидактические и народные игры»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Оформить карточки–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раздатки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B73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Оформить </w:t>
            </w:r>
            <w:r w:rsidR="004B73F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картотеки для групп разного возраста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="004B73F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Сюжетно-ролевая игра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7926FC" w:rsidRDefault="007926FC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Разместить в групповых помещениях информационные материалы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2.2. Обеспечение доступа к сведениям о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-образовательной деятельности</w:t>
            </w:r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Обновлять информацию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модератор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сайта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3. Методическое сопровождение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-образовательной деятельности</w:t>
            </w:r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3.1.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Составлять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карты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Проводить экспертизу/согласование документов, подготовленных 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педагогическими работниками (рабочих программ, планов работы с детьми и т.п.)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Сформировать новые режимы дня групп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3.2.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Учебно-методическое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план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Подготовить план мероприятий по подготовке к празднованию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Сформировать план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мероприятий ко Дню защитника Отечества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план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мероприятий ко Дню Победы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Подготовить сценарий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общесадовского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утренника ко Дню знаний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6D713A" w:rsidTr="00B7289D">
        <w:tc>
          <w:tcPr>
            <w:tcW w:w="9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1F72DA" w:rsidRPr="006D713A" w:rsidTr="00B7289D">
        <w:tc>
          <w:tcPr>
            <w:tcW w:w="9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4.1.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Сопровождение реализации основных образовательных</w:t>
            </w:r>
            <w:r w:rsidRPr="004435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программ дошкольного образования</w:t>
            </w:r>
          </w:p>
        </w:tc>
      </w:tr>
      <w:tr w:rsidR="001F72DA" w:rsidRPr="00443553" w:rsidTr="004B73F3"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Составить перечень вопросов, возникающих в процессе реализации ФОП ДО для обсуждения на консультационных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вебинарах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4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4.2.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Диагностика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профессиональной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компетентности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анкетирование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B73F3" w:rsidRDefault="00403193" w:rsidP="004B73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4B73F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ай</w:t>
            </w:r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Определить направления по самообразованию педагогических работников, составить индивидуальные планы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самообразования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4.4.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Просветительская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920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208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семинар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«Патриотическое воспитание дошкольников»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B73F3" w:rsidP="004B73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Провести методическое совещание «Индивидуализация развивающей предметно-пространственной среды в дошкольной организации как 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эффективное условие полноценного развития личности ребенка</w:t>
            </w:r>
            <w:r w:rsidR="007926F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B73F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7926FC" w:rsidRDefault="007926FC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B73F3" w:rsidP="004B73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 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9208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семинар-практикум «</w:t>
            </w:r>
            <w:r w:rsidR="009208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Сюжетно-ролевые игры как условие развития дошкольников»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920814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программист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7926FC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6D713A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 и работники ДОУ в рамках своей компетенции</w:t>
            </w:r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Посетить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Организовать круглый стол «Индивидуальный подход в организации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-образовательной деятельности»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73F3">
        <w:tc>
          <w:tcPr>
            <w:tcW w:w="47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22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</w:tbl>
    <w:p w:rsidR="004B73F3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72DA" w:rsidRPr="00443553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.1.2.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педагогических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74"/>
        <w:gridCol w:w="1286"/>
        <w:gridCol w:w="2199"/>
      </w:tblGrid>
      <w:tr w:rsidR="001F72DA" w:rsidRPr="00443553" w:rsidTr="007926FC"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2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 w:rsidTr="007926FC">
        <w:tc>
          <w:tcPr>
            <w:tcW w:w="5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7926FC" w:rsidP="007926FC">
            <w:pPr>
              <w:ind w:left="52" w:hanging="5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26FC">
              <w:rPr>
                <w:rFonts w:ascii="Times New Roman" w:hAnsi="Times New Roman" w:cs="Times New Roman"/>
                <w:iCs/>
                <w:sz w:val="28"/>
                <w:szCs w:val="24"/>
                <w:lang w:val="ru-RU"/>
              </w:rPr>
              <w:t>Современные подходы к воспитанию патриотизма и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  <w:lang w:val="ru-RU"/>
              </w:rPr>
              <w:t xml:space="preserve"> </w:t>
            </w:r>
            <w:r w:rsidRPr="007926FC">
              <w:rPr>
                <w:rFonts w:ascii="Times New Roman" w:hAnsi="Times New Roman" w:cs="Times New Roman"/>
                <w:iCs/>
                <w:sz w:val="28"/>
                <w:szCs w:val="24"/>
                <w:lang w:val="ru-RU"/>
              </w:rPr>
              <w:t>основ гражданственности у детей дошкольного возраста на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  <w:lang w:val="ru-RU"/>
              </w:rPr>
              <w:t xml:space="preserve"> основе ФОП ДО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7926FC" w:rsidP="007926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7926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443553" w:rsidTr="007926FC">
        <w:tc>
          <w:tcPr>
            <w:tcW w:w="5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7926FC" w:rsidP="008C6A8A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beforeAutospacing="0" w:after="0" w:afterAutospacing="0"/>
              <w:ind w:right="15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926FC">
              <w:rPr>
                <w:rFonts w:ascii="Times New Roman" w:hAnsi="Times New Roman" w:cs="Times New Roman"/>
                <w:b w:val="0"/>
                <w:color w:val="212529"/>
                <w:lang w:val="ru-RU"/>
              </w:rPr>
              <w:t>Сюжетно-ролевая игра как условие успешной социализации ребенка-дошкольника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7926FC" w:rsidRDefault="007926FC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7926FC">
        <w:tc>
          <w:tcPr>
            <w:tcW w:w="5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Анализ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–образовательной работы детского сада за прошедший учебный год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7926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1F72DA" w:rsidRPr="00443553" w:rsidTr="007926FC">
        <w:tc>
          <w:tcPr>
            <w:tcW w:w="5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–образовательного процесса в дошкольном учреждении 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предстояшем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учебном году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7926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</w:tbl>
    <w:p w:rsidR="004B590D" w:rsidRDefault="004B590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B590D" w:rsidRDefault="004B590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F72DA" w:rsidRPr="00443553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.1.3. Организационно-административные меры проведения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2"/>
        <w:gridCol w:w="1379"/>
        <w:gridCol w:w="2198"/>
      </w:tblGrid>
      <w:tr w:rsidR="001F72DA" w:rsidRPr="00443553" w:rsidTr="004B590D"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3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 w:rsidTr="004B590D">
        <w:tc>
          <w:tcPr>
            <w:tcW w:w="58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590D">
        <w:tc>
          <w:tcPr>
            <w:tcW w:w="58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Подвести итоги Года защитника Отечества</w:t>
            </w:r>
          </w:p>
        </w:tc>
        <w:tc>
          <w:tcPr>
            <w:tcW w:w="1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</w:tbl>
    <w:p w:rsidR="00815AFD" w:rsidRDefault="00815AF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1F72DA" w:rsidRPr="00443553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3</w:t>
      </w:r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.</w:t>
      </w:r>
      <w:r w:rsidR="00815AFD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</w:t>
      </w:r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Работа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с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кадрами</w:t>
      </w:r>
      <w:proofErr w:type="spellEnd"/>
    </w:p>
    <w:p w:rsidR="001F72DA" w:rsidRPr="00443553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.1.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Аттестация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7"/>
        <w:gridCol w:w="1993"/>
        <w:gridCol w:w="2159"/>
      </w:tblGrid>
      <w:tr w:rsidR="001F72DA" w:rsidRPr="00443553" w:rsidTr="004B590D"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6D713A" w:rsidTr="004B590D"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B59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Составить и утвердить списки педагогических работников,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аттестующихся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соответствие занимаемой должности в текущем учебному году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8C6A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1F72DA" w:rsidRPr="006D713A" w:rsidTr="004B590D"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Подготовить информацию о педагогических работниках,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аттестующихся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 соответствие занимаемой должности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1F72DA" w:rsidRPr="00443553" w:rsidTr="004B590D"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B59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Утвердит</w:t>
            </w:r>
            <w:proofErr w:type="spellEnd"/>
            <w:r w:rsidR="004B59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аттестационной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443553" w:rsidTr="004B590D"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аттестационной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отдельному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аттестационной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</w:tr>
      <w:tr w:rsidR="001F72DA" w:rsidRPr="00443553" w:rsidTr="004B590D"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отдельному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аттестационной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комиссии</w:t>
            </w:r>
            <w:proofErr w:type="spellEnd"/>
          </w:p>
        </w:tc>
      </w:tr>
    </w:tbl>
    <w:p w:rsidR="00A125E6" w:rsidRDefault="00A125E6" w:rsidP="004B590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F72DA" w:rsidRPr="004B590D" w:rsidRDefault="004B73F3" w:rsidP="004B590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B59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403193" w:rsidRPr="004B59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.2. 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193" w:rsidRPr="004B59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Дополнительное профессиональное образование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193" w:rsidRPr="004B59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1"/>
        <w:gridCol w:w="2019"/>
        <w:gridCol w:w="2159"/>
      </w:tblGrid>
      <w:tr w:rsidR="001F72DA" w:rsidRPr="00443553" w:rsidTr="004B590D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 w:rsidTr="004B590D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4B590D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Утвердить перспективный план повышения квалификации и(или) профессиональной переподготовки педагогических работников</w:t>
            </w: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443553" w:rsidTr="004B590D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Изучить предложения по обучению педагогических работников в учебных центрах, относящихся к следующим типам образовательных организаций:</w:t>
            </w:r>
          </w:p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государственная или муниципальная;</w:t>
            </w:r>
          </w:p>
          <w:p w:rsidR="001F72DA" w:rsidRPr="00443553" w:rsidRDefault="00403193" w:rsidP="004B59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- организация, осуществляющая образовательную деятельность, учредителями которых являются РФ, субъект РФ или муниципальное образование, государс</w:t>
            </w:r>
            <w:r w:rsidR="004B59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твенная корпорация или компания.</w:t>
            </w: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443553" w:rsidTr="004B590D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договоры о дополнительном профессиональном образовании педагогов</w:t>
            </w: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</w:tbl>
    <w:p w:rsidR="00A125E6" w:rsidRDefault="00A125E6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F72DA" w:rsidRPr="00443553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4B59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Охрана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7"/>
        <w:gridCol w:w="2063"/>
        <w:gridCol w:w="2159"/>
      </w:tblGrid>
      <w:tr w:rsidR="001F72DA" w:rsidRPr="00443553" w:rsidTr="004B590D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4B590D" w:rsidRPr="006D713A" w:rsidTr="006D713A">
        <w:tc>
          <w:tcPr>
            <w:tcW w:w="5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90D" w:rsidRPr="00443553" w:rsidRDefault="004B590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2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90D" w:rsidRPr="00443553" w:rsidRDefault="004B590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90D" w:rsidRPr="00443553" w:rsidRDefault="004B590D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4B590D" w:rsidRPr="006D713A" w:rsidTr="006D713A">
        <w:trPr>
          <w:trHeight w:val="322"/>
        </w:trPr>
        <w:tc>
          <w:tcPr>
            <w:tcW w:w="5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90D" w:rsidRPr="00443553" w:rsidRDefault="004B590D" w:rsidP="004B590D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90D" w:rsidRPr="004B590D" w:rsidRDefault="004B590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9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90D" w:rsidRPr="00443553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Руковоидтель</w:t>
            </w:r>
            <w:proofErr w:type="spellEnd"/>
          </w:p>
        </w:tc>
      </w:tr>
      <w:tr w:rsidR="001F72DA" w:rsidRPr="006D713A" w:rsidTr="004B590D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 (при поступлении на работу)</w:t>
            </w:r>
          </w:p>
        </w:tc>
        <w:tc>
          <w:tcPr>
            <w:tcW w:w="215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F72DA" w:rsidRPr="00443553" w:rsidTr="004B590D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отдельному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159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2DA" w:rsidRPr="006D713A" w:rsidTr="004B590D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4B590D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закупку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F72DA" w:rsidRPr="00443553" w:rsidRDefault="00403193" w:rsidP="00443553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1F72DA" w:rsidRPr="00443553" w:rsidRDefault="00403193" w:rsidP="00443553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20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</w:tbl>
    <w:p w:rsidR="00A125E6" w:rsidRDefault="00A125E6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125E6" w:rsidRDefault="00A125E6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125E6" w:rsidRDefault="00A125E6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1F72DA" w:rsidRPr="00815AFD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3</w:t>
      </w:r>
      <w:r w:rsidR="00403193" w:rsidRPr="00815AFD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</w:t>
      </w:r>
      <w:r w:rsidR="00815AFD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</w:t>
      </w:r>
      <w:r w:rsidR="00403193" w:rsidRPr="00815AFD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Контроль и оценка деятельности</w:t>
      </w:r>
    </w:p>
    <w:p w:rsidR="001F72DA" w:rsidRPr="00815AFD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2"/>
        <w:gridCol w:w="1868"/>
        <w:gridCol w:w="3309"/>
      </w:tblGrid>
      <w:tr w:rsidR="001F72DA" w:rsidRPr="00443553" w:rsidTr="004B590D"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8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33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6D713A" w:rsidTr="004B590D">
        <w:tc>
          <w:tcPr>
            <w:tcW w:w="9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  <w:r w:rsidRPr="004435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 образовательным программам дошкольного образования</w:t>
            </w:r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эффективности реализации образовательной программы дошкольного образования (далее – ООП ДО) с учетом федеральной образовательной программы дошкольного образования (далее – ФОП ДО)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B59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proofErr w:type="spellEnd"/>
            <w:r w:rsidR="004B59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6D713A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развивающей предметно-пространственной среды (далее – РППС) и комплектации учебно-методических материалов на соответствие санитарным нормам и ФОП ДО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 и декабрь, март, июнь и август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C65FED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запросов родителей в отношении наполненности и качества РППС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готовности воспитателей и иных педагогических работников к рабочему дню: наличие конспектов занятий, пособий, дидактических игр и т. д.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проведения педагогической диагностики достижений планируемых результатов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C65FED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Октябрь,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м</w:t>
            </w:r>
            <w:proofErr w:type="spellStart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и анализ документации по работе с воспитанниками в летний период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spellStart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</w:t>
            </w:r>
            <w:proofErr w:type="spellEnd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соблюдением режима дня групп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="00C65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5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Анализ соответствия записей в документах воспитателей (карт наблюдений за воспитанниками, листов мониторинга освоения детьми умений и навыков и т. п.) содержанию 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ООП ДО, ФГОС ДО и ФОП ДО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6D713A" w:rsidTr="004B590D">
        <w:tc>
          <w:tcPr>
            <w:tcW w:w="9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Деятельность по созданию условий для охраны и укрепления здоровья, организации питания обучающихся, присмотра и ухода за обучающимися, их содержания в соответствии с установленными нормами взаимодействия с родителями (законными представителями)</w:t>
            </w:r>
          </w:p>
        </w:tc>
      </w:tr>
      <w:tr w:rsidR="001F72DA" w:rsidRPr="006D713A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готовности помещений групп к началу учебного года в соответствии с санитарно-гигиеническими нормами, в том числе согласно СП 3.1/2.4.3598-20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Май-ию</w:t>
            </w:r>
            <w:proofErr w:type="spellEnd"/>
            <w:r w:rsidR="00C65F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состояния детской мебели ростовым показателям согласно СанПиН 1.2.3685-21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B590D" w:rsidRDefault="004B590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Старший воспитатель, </w:t>
            </w:r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состояния оборудования детской игровой площадки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Комиссия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посещаемости воспитанников детского сада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приемов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воспитанниками</w:t>
            </w:r>
            <w:proofErr w:type="spellEnd"/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реализации плана работы с родителями (законными представителями)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590D">
        <w:tc>
          <w:tcPr>
            <w:tcW w:w="9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дошкольной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готовности детского сада к оценке готовности к началу нового учебного года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B590D" w:rsidRDefault="00403193" w:rsidP="004B59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proofErr w:type="spellEnd"/>
            <w:r w:rsidR="004B59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ь-</w:t>
            </w:r>
            <w:r w:rsidR="004B590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</w:tr>
      <w:tr w:rsidR="001F72DA" w:rsidRPr="006D713A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содержания локальных актов детского сада на соответствие требованиям законодательства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Специалисты и педагоги по направлению своей деятельности</w:t>
            </w:r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Анализ содержания сайта детского сада на соответствие требованиям законодательства РФ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оформления информационных стендов: качество и полнота представленной информации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реализации годового плана работы детского сада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6D713A" w:rsidTr="004B590D">
        <w:tc>
          <w:tcPr>
            <w:tcW w:w="9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Деятельность структурных подразделений и работников</w:t>
            </w:r>
          </w:p>
        </w:tc>
      </w:tr>
      <w:tr w:rsidR="001F72DA" w:rsidRPr="006D713A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наличия и актуальности документов в личных делах работников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Руковоидтель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выхода на работу и соблюдения графика работы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4B590D">
        <w:tc>
          <w:tcPr>
            <w:tcW w:w="94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Административно-хозяйственная и финансовая деятельность</w:t>
            </w:r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соответствия здания и территории санитарно-гигиеническим требованиям и эксплуатационной и проектной документации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реализации программы производственного контроля</w:t>
            </w:r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443553" w:rsidTr="004B590D">
        <w:tc>
          <w:tcPr>
            <w:tcW w:w="42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состояния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18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профилактике</w:t>
            </w:r>
            <w:proofErr w:type="spellEnd"/>
          </w:p>
        </w:tc>
      </w:tr>
    </w:tbl>
    <w:p w:rsidR="001F72DA" w:rsidRPr="004B590D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B59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815A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403193" w:rsidRPr="004B59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.3.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193" w:rsidRPr="004B59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33"/>
        <w:gridCol w:w="1206"/>
        <w:gridCol w:w="2220"/>
      </w:tblGrid>
      <w:tr w:rsidR="001F72DA" w:rsidRPr="00443553" w:rsidTr="00B52A53">
        <w:tc>
          <w:tcPr>
            <w:tcW w:w="6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 w:rsidTr="00B52A53">
        <w:tc>
          <w:tcPr>
            <w:tcW w:w="60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детского сада к профилактическому визиту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6D713A" w:rsidTr="00B52A53">
        <w:tc>
          <w:tcPr>
            <w:tcW w:w="6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proofErr w:type="spellEnd"/>
            <w:r w:rsidR="00C65F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6D713A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</w:tbl>
    <w:p w:rsidR="004B73F3" w:rsidRDefault="004B73F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1F72DA" w:rsidRPr="00443553" w:rsidRDefault="0040319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="00B52A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V</w:t>
      </w:r>
      <w:r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ХОЗЯЙТСВЕННАЯ ДЕЯТЕЛЬНОСТЬ И БЕЗОПАСНОСТЬ</w:t>
      </w:r>
    </w:p>
    <w:p w:rsidR="001F72DA" w:rsidRPr="00443553" w:rsidRDefault="00B52A53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</w:t>
      </w:r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.1. Содержание материально-технической базы</w:t>
      </w:r>
    </w:p>
    <w:p w:rsidR="001F72DA" w:rsidRPr="00443553" w:rsidRDefault="00B52A5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.1.1. Содержание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32"/>
        <w:gridCol w:w="1691"/>
        <w:gridCol w:w="2436"/>
      </w:tblGrid>
      <w:tr w:rsidR="001F72DA" w:rsidRPr="00443553" w:rsidTr="00B52A53"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 w:rsidTr="00B52A53">
        <w:tc>
          <w:tcPr>
            <w:tcW w:w="9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оснащения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F72DA" w:rsidRPr="00443553" w:rsidTr="00B52A53"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16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B52A53" w:rsidRDefault="00B52A5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4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1F72DA" w:rsidRPr="006D713A" w:rsidTr="00B52A53"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Приобрести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хозяйственные и канцелярские товары</w:t>
            </w:r>
          </w:p>
        </w:tc>
        <w:tc>
          <w:tcPr>
            <w:tcW w:w="16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 (по заявкам)</w:t>
            </w:r>
          </w:p>
        </w:tc>
        <w:tc>
          <w:tcPr>
            <w:tcW w:w="24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B52A53"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текущий ремонт в помещениях дошкольной организации</w:t>
            </w:r>
          </w:p>
        </w:tc>
        <w:tc>
          <w:tcPr>
            <w:tcW w:w="16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Июнь-июль</w:t>
            </w:r>
            <w:proofErr w:type="spellEnd"/>
          </w:p>
        </w:tc>
        <w:tc>
          <w:tcPr>
            <w:tcW w:w="24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B52A53"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подготовку дошкольной организации к зимнему периоду: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проверить состояние отопительной, канализационной системы, водоснабжения, произвести очистку бойлерной системы и т.п.</w:t>
            </w:r>
          </w:p>
        </w:tc>
        <w:tc>
          <w:tcPr>
            <w:tcW w:w="16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B52A53" w:rsidRDefault="00403193" w:rsidP="00B52A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52A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4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</w:tbl>
    <w:p w:rsidR="00C65FED" w:rsidRDefault="00C65FE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F72DA" w:rsidRPr="00443553" w:rsidRDefault="00B52A5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.1.2.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Мероприятия по выполнению (соблюдению)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2"/>
        <w:gridCol w:w="1379"/>
        <w:gridCol w:w="2198"/>
      </w:tblGrid>
      <w:tr w:rsidR="001F72DA" w:rsidRPr="00443553" w:rsidTr="00B52A53">
        <w:tc>
          <w:tcPr>
            <w:tcW w:w="5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3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 w:rsidTr="00B52A53">
        <w:tc>
          <w:tcPr>
            <w:tcW w:w="58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договоров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F72DA" w:rsidRPr="00443553" w:rsidRDefault="00403193" w:rsidP="00443553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утилизацию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люминесцентных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ламп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F72DA" w:rsidRPr="00443553" w:rsidRDefault="00403193" w:rsidP="00443553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 закупку постельного белья и полотенец;</w:t>
            </w:r>
          </w:p>
          <w:p w:rsidR="001F72DA" w:rsidRPr="00443553" w:rsidRDefault="00403193" w:rsidP="00443553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смену песка в детских песочницах;</w:t>
            </w:r>
          </w:p>
          <w:p w:rsidR="001F72DA" w:rsidRPr="00443553" w:rsidRDefault="00403193" w:rsidP="00443553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дератизацию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дезинсекцию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F72DA" w:rsidRPr="00443553" w:rsidRDefault="00403193" w:rsidP="00443553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1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B52A53" w:rsidRDefault="00B52A5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1F72DA" w:rsidRPr="00443553" w:rsidTr="00B52A53">
        <w:tc>
          <w:tcPr>
            <w:tcW w:w="58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C65FE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высадку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65FE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территории зеленных насаждений</w:t>
            </w:r>
          </w:p>
        </w:tc>
        <w:tc>
          <w:tcPr>
            <w:tcW w:w="1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1F72DA" w:rsidRPr="00443553" w:rsidTr="00B52A53">
        <w:tc>
          <w:tcPr>
            <w:tcW w:w="58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</w:tbl>
    <w:p w:rsidR="00C65FED" w:rsidRDefault="00C65FED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F72DA" w:rsidRPr="00443553" w:rsidRDefault="00B52A5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.1.3.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Развивающая предметно-пространственной среда для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реализации 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7"/>
        <w:gridCol w:w="1993"/>
        <w:gridCol w:w="2159"/>
      </w:tblGrid>
      <w:tr w:rsidR="001F72DA" w:rsidRPr="00443553" w:rsidTr="00B52A53">
        <w:tc>
          <w:tcPr>
            <w:tcW w:w="5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443553" w:rsidTr="00B52A53">
        <w:tc>
          <w:tcPr>
            <w:tcW w:w="53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Проанализировать запросы родителей и педагогов в отношении качества и наполненности инфраструктуры ДОУ</w:t>
            </w:r>
          </w:p>
        </w:tc>
        <w:tc>
          <w:tcPr>
            <w:tcW w:w="1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Декабрь-январь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1F72DA" w:rsidRPr="00443553" w:rsidTr="00B52A53">
        <w:tc>
          <w:tcPr>
            <w:tcW w:w="53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Сформировать перечень средств обучения и воспитания для реализации ОП ДО, необходимый в ДОУ</w:t>
            </w:r>
          </w:p>
        </w:tc>
        <w:tc>
          <w:tcPr>
            <w:tcW w:w="1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443553" w:rsidTr="00B52A53">
        <w:tc>
          <w:tcPr>
            <w:tcW w:w="53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Закупить средства обучения и воспитания</w:t>
            </w:r>
          </w:p>
        </w:tc>
        <w:tc>
          <w:tcPr>
            <w:tcW w:w="1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Апрель-июнь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C65FED" w:rsidRDefault="00C65FED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B52A53">
        <w:tc>
          <w:tcPr>
            <w:tcW w:w="53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установку приобретенных средств обучения и воспитания</w:t>
            </w:r>
          </w:p>
        </w:tc>
        <w:tc>
          <w:tcPr>
            <w:tcW w:w="1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</w:tbl>
    <w:p w:rsidR="00C65FED" w:rsidRDefault="00C65FED" w:rsidP="00B52A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1F72DA" w:rsidRPr="00443553" w:rsidRDefault="00B52A53" w:rsidP="00B52A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4</w:t>
      </w:r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.2.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Безопасность</w:t>
      </w:r>
      <w:proofErr w:type="spellEnd"/>
    </w:p>
    <w:p w:rsidR="001F72DA" w:rsidRPr="00443553" w:rsidRDefault="00B52A5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.2.1.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Антитеррористическая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защищенность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6"/>
        <w:gridCol w:w="1821"/>
        <w:gridCol w:w="3102"/>
      </w:tblGrid>
      <w:tr w:rsidR="001F72DA" w:rsidRPr="00443553" w:rsidTr="00B52A53"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34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1F72DA" w:rsidRPr="00443553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F72DA" w:rsidRPr="00443553" w:rsidRDefault="00403193" w:rsidP="00443553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охранных услуг (физическая охрана) для нужд дошкольной организации;</w:t>
            </w:r>
          </w:p>
          <w:p w:rsidR="001F72DA" w:rsidRPr="00B52A53" w:rsidRDefault="00403193" w:rsidP="00B52A53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выполнение работ по капитальному ремонту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периметрального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ограждения;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14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1F72DA" w:rsidRPr="00443553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142FB5" w:rsidRDefault="00142FB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обмен инфо</w:t>
            </w:r>
            <w:r w:rsidR="0014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рмацией с представителями охран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 организации не менее одного раза в неделю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14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14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1F72DA" w:rsidRPr="006D713A" w:rsidTr="00B52A53"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Продлить договор на реагирование системы передачи тревожных 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сообщений 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Росгвардию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42FB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42FB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внутриобъектового</w:t>
            </w:r>
            <w:proofErr w:type="spellEnd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1F72DA" w:rsidRPr="006D713A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Проводить периодический осмотр зданий, территории, уязвим</w:t>
            </w:r>
            <w:r w:rsidR="00B52A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ых мест и критических элементов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1F72DA" w:rsidRPr="00443553" w:rsidRDefault="00403193" w:rsidP="00443553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разработать схемы маршрутов по зданию и территории;</w:t>
            </w:r>
          </w:p>
          <w:p w:rsidR="001F72DA" w:rsidRPr="00443553" w:rsidRDefault="00403193" w:rsidP="00443553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42FB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1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347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 w:rsidR="00403193"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ответственный за обслуживание здания</w:t>
            </w:r>
          </w:p>
        </w:tc>
      </w:tr>
      <w:tr w:rsidR="001F72DA" w:rsidRPr="006D713A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1F72DA" w:rsidRPr="00443553" w:rsidRDefault="00403193" w:rsidP="00443553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71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7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F72DA" w:rsidRPr="00443553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обслуживание инженерно-технических средств;</w:t>
            </w:r>
          </w:p>
          <w:p w:rsidR="001F72DA" w:rsidRPr="00443553" w:rsidRDefault="00403193" w:rsidP="00443553">
            <w:pPr>
              <w:numPr>
                <w:ilvl w:val="0"/>
                <w:numId w:val="14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47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Минимизировать возможные последствия и ликвидировать угрозы терактов</w:t>
            </w:r>
          </w:p>
        </w:tc>
      </w:tr>
      <w:tr w:rsidR="001F72DA" w:rsidRPr="006D713A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14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Ознакомить </w:t>
            </w:r>
            <w:r w:rsidR="0014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воспитателей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телефонами экстренных служб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42FB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6D713A" w:rsidP="0014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B52A53">
        <w:tc>
          <w:tcPr>
            <w:tcW w:w="4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42FB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</w:tbl>
    <w:p w:rsidR="001F72DA" w:rsidRPr="00443553" w:rsidRDefault="00B52A53" w:rsidP="0044355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.2.2.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Пожарная</w:t>
      </w:r>
      <w:proofErr w:type="spellEnd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03193" w:rsidRPr="0044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2"/>
        <w:gridCol w:w="2350"/>
        <w:gridCol w:w="3147"/>
      </w:tblGrid>
      <w:tr w:rsidR="001F72DA" w:rsidRPr="00443553" w:rsidTr="00B52A53"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3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31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Организационно-методические мероприятия по</w:t>
            </w:r>
            <w:r w:rsidRPr="004435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обеспечению пожарной безопасности</w:t>
            </w:r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Проверить сроки годности средств индивидуальной защиты органов дыхания и зрения человека от опасных факторов пожара</w:t>
            </w:r>
          </w:p>
        </w:tc>
        <w:tc>
          <w:tcPr>
            <w:tcW w:w="235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147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видимость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планов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эвакуации</w:t>
            </w:r>
            <w:proofErr w:type="spellEnd"/>
          </w:p>
        </w:tc>
        <w:tc>
          <w:tcPr>
            <w:tcW w:w="23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72DA" w:rsidRPr="006D713A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Оценить возможность организации рабочих мест в производственных и складских помещениях здания детского сада</w:t>
            </w:r>
          </w:p>
        </w:tc>
        <w:tc>
          <w:tcPr>
            <w:tcW w:w="23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F72DA" w:rsidRPr="006D713A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Актуализировать форму журнала эксплуатации систем противопожарной защиты</w:t>
            </w:r>
          </w:p>
        </w:tc>
        <w:tc>
          <w:tcPr>
            <w:tcW w:w="235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47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1F72DA" w:rsidP="004435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F72DA" w:rsidRPr="006D713A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Проверить комплектность проектной документации на средств обеспечения пожарной безопасности в целях организации их ремонта, 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технического обслуживания и эксплуатации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Специалист по пожарной безопасности, </w:t>
            </w:r>
            <w:r w:rsidR="006D71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6D713A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ревизию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пожарного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инвентаря</w:t>
            </w:r>
            <w:proofErr w:type="spellEnd"/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АХЧ,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специалист по пожарной безопасности</w:t>
            </w:r>
          </w:p>
        </w:tc>
      </w:tr>
      <w:tr w:rsidR="001F72DA" w:rsidRPr="006D713A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АХЧ, специалист по пожарной безопасности</w:t>
            </w:r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Проверить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F72DA" w:rsidRPr="00443553" w:rsidRDefault="00403193" w:rsidP="00443553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огнезадерживающие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устройства в воздуховодах – заслонки, шиберы, клапаны и др.;</w:t>
            </w:r>
          </w:p>
          <w:p w:rsidR="001F72DA" w:rsidRPr="00443553" w:rsidRDefault="00403193" w:rsidP="00443553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1F72DA" w:rsidRPr="00443553" w:rsidRDefault="00403193" w:rsidP="00443553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автоматические устройства отключения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общеобменной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вентиляции и кондиционирования при пожаре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 соответствии с технической документацией устройств</w:t>
            </w:r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регламентам технического обслуживания</w:t>
            </w:r>
            <w:r w:rsidRPr="004435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противопожарных систем</w:t>
            </w:r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142F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пожарной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</w:tr>
      <w:tr w:rsidR="001F72DA" w:rsidRPr="006D713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Информирование работников и обучающихся</w:t>
            </w:r>
            <w:r w:rsidRPr="004435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4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 мерах пожарной безопасности </w:t>
            </w:r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Актуализировать:</w:t>
            </w:r>
          </w:p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форму журнала учета противопожарных инструктажей;</w:t>
            </w:r>
          </w:p>
          <w:p w:rsidR="001F72DA" w:rsidRPr="00443553" w:rsidRDefault="00403193" w:rsidP="007C3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список контингента, подлежащего прохождению вводно</w:t>
            </w:r>
            <w:r w:rsidR="007C33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 противопожарного инструктажа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142FB5" w:rsidRDefault="00142FB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6D713A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Составить, согласовать (по необходимости) и утвердить новые программы противопожарных инструктажей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Специалист по пожарной безопасности, </w:t>
            </w:r>
            <w:r w:rsidR="006D713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повторных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противопожарных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инструктажей</w:t>
            </w:r>
            <w:proofErr w:type="spellEnd"/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соответствии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графиком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142FB5" w:rsidRDefault="00142FB5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</w:tc>
      </w:tr>
      <w:tr w:rsidR="001F72DA" w:rsidRPr="00443553" w:rsidTr="00B52A53">
        <w:tc>
          <w:tcPr>
            <w:tcW w:w="39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2DA" w:rsidRPr="00443553" w:rsidRDefault="00403193" w:rsidP="004435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педагогические</w:t>
            </w:r>
            <w:proofErr w:type="spellEnd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</w:t>
            </w:r>
            <w:proofErr w:type="spellEnd"/>
          </w:p>
        </w:tc>
      </w:tr>
    </w:tbl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bookmarkStart w:id="0" w:name="_GoBack"/>
      <w:bookmarkEnd w:id="0"/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7C338A" w:rsidRDefault="007C338A" w:rsidP="0044355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sectPr w:rsidR="007C338A" w:rsidSect="00443553">
      <w:footerReference w:type="default" r:id="rId8"/>
      <w:pgSz w:w="11907" w:h="16839"/>
      <w:pgMar w:top="1440" w:right="992" w:bottom="1440" w:left="1440" w:header="34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86" w:rsidRDefault="00330E86" w:rsidP="00432BA3">
      <w:pPr>
        <w:spacing w:before="0" w:after="0"/>
      </w:pPr>
      <w:r>
        <w:separator/>
      </w:r>
    </w:p>
  </w:endnote>
  <w:endnote w:type="continuationSeparator" w:id="0">
    <w:p w:rsidR="00330E86" w:rsidRDefault="00330E86" w:rsidP="00432B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783450"/>
      <w:docPartObj>
        <w:docPartGallery w:val="Page Numbers (Bottom of Page)"/>
        <w:docPartUnique/>
      </w:docPartObj>
    </w:sdtPr>
    <w:sdtContent>
      <w:p w:rsidR="006D713A" w:rsidRDefault="006D713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FB5" w:rsidRPr="00142FB5">
          <w:rPr>
            <w:noProof/>
            <w:lang w:val="ru-RU"/>
          </w:rPr>
          <w:t>28</w:t>
        </w:r>
        <w:r>
          <w:fldChar w:fldCharType="end"/>
        </w:r>
      </w:p>
    </w:sdtContent>
  </w:sdt>
  <w:p w:rsidR="006D713A" w:rsidRDefault="006D71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86" w:rsidRDefault="00330E86" w:rsidP="00432BA3">
      <w:pPr>
        <w:spacing w:before="0" w:after="0"/>
      </w:pPr>
      <w:r>
        <w:separator/>
      </w:r>
    </w:p>
  </w:footnote>
  <w:footnote w:type="continuationSeparator" w:id="0">
    <w:p w:rsidR="00330E86" w:rsidRDefault="00330E86" w:rsidP="00432BA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1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32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351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E25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214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56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93AF9"/>
    <w:multiLevelType w:val="hybridMultilevel"/>
    <w:tmpl w:val="62E2D340"/>
    <w:lvl w:ilvl="0" w:tplc="041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7" w15:restartNumberingAfterBreak="0">
    <w:nsid w:val="37446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B04C9"/>
    <w:multiLevelType w:val="hybridMultilevel"/>
    <w:tmpl w:val="9ACAA8CC"/>
    <w:lvl w:ilvl="0" w:tplc="15084802">
      <w:numFmt w:val="bullet"/>
      <w:lvlText w:val=""/>
      <w:lvlJc w:val="left"/>
      <w:pPr>
        <w:ind w:left="19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66252E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2" w:tplc="BB6CA150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3" w:tplc="0998683C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4" w:tplc="2572D35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5" w:tplc="5394B3E0"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6" w:tplc="14E8708E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7" w:tplc="84DC901A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  <w:lvl w:ilvl="8" w:tplc="A39C16DC">
      <w:numFmt w:val="bullet"/>
      <w:lvlText w:val="•"/>
      <w:lvlJc w:val="left"/>
      <w:pPr>
        <w:ind w:left="936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0181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E48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B042D"/>
    <w:multiLevelType w:val="multilevel"/>
    <w:tmpl w:val="2BE2C4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EF025AA"/>
    <w:multiLevelType w:val="multilevel"/>
    <w:tmpl w:val="5B0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4F4B3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D1044"/>
    <w:multiLevelType w:val="hybridMultilevel"/>
    <w:tmpl w:val="0A0A8012"/>
    <w:lvl w:ilvl="0" w:tplc="989AED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D75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0D36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27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77058E"/>
    <w:multiLevelType w:val="multilevel"/>
    <w:tmpl w:val="B2FC0F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b/>
      </w:rPr>
    </w:lvl>
  </w:abstractNum>
  <w:abstractNum w:abstractNumId="19" w15:restartNumberingAfterBreak="0">
    <w:nsid w:val="6DF062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C5A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89036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16"/>
  </w:num>
  <w:num w:numId="5">
    <w:abstractNumId w:val="20"/>
  </w:num>
  <w:num w:numId="6">
    <w:abstractNumId w:val="19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0"/>
  </w:num>
  <w:num w:numId="14">
    <w:abstractNumId w:val="3"/>
  </w:num>
  <w:num w:numId="15">
    <w:abstractNumId w:val="15"/>
  </w:num>
  <w:num w:numId="16">
    <w:abstractNumId w:val="1"/>
  </w:num>
  <w:num w:numId="17">
    <w:abstractNumId w:val="14"/>
  </w:num>
  <w:num w:numId="18">
    <w:abstractNumId w:val="12"/>
  </w:num>
  <w:num w:numId="19">
    <w:abstractNumId w:val="18"/>
  </w:num>
  <w:num w:numId="20">
    <w:abstractNumId w:val="6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380B"/>
    <w:rsid w:val="00142FB5"/>
    <w:rsid w:val="001F72DA"/>
    <w:rsid w:val="002D33B1"/>
    <w:rsid w:val="002D3591"/>
    <w:rsid w:val="00330E86"/>
    <w:rsid w:val="003514A0"/>
    <w:rsid w:val="00403193"/>
    <w:rsid w:val="00432BA3"/>
    <w:rsid w:val="00443553"/>
    <w:rsid w:val="004B590D"/>
    <w:rsid w:val="004B73F3"/>
    <w:rsid w:val="004F7E17"/>
    <w:rsid w:val="005A05CE"/>
    <w:rsid w:val="00653AF6"/>
    <w:rsid w:val="006D713A"/>
    <w:rsid w:val="007911F8"/>
    <w:rsid w:val="007926FC"/>
    <w:rsid w:val="007A775B"/>
    <w:rsid w:val="007C338A"/>
    <w:rsid w:val="00815AFD"/>
    <w:rsid w:val="008C6A8A"/>
    <w:rsid w:val="00920814"/>
    <w:rsid w:val="00944C46"/>
    <w:rsid w:val="00981A93"/>
    <w:rsid w:val="00A125E6"/>
    <w:rsid w:val="00A75EF7"/>
    <w:rsid w:val="00B326B1"/>
    <w:rsid w:val="00B52A53"/>
    <w:rsid w:val="00B7289D"/>
    <w:rsid w:val="00B73A5A"/>
    <w:rsid w:val="00C65FED"/>
    <w:rsid w:val="00D11C95"/>
    <w:rsid w:val="00D724D3"/>
    <w:rsid w:val="00E438A1"/>
    <w:rsid w:val="00F00456"/>
    <w:rsid w:val="00F01E19"/>
    <w:rsid w:val="00F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4489"/>
  <w15:docId w15:val="{362C3CB8-5DCC-4655-87CD-8628B340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A775B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styleId="a4">
    <w:name w:val="Normal (Web)"/>
    <w:basedOn w:val="a"/>
    <w:uiPriority w:val="99"/>
    <w:rsid w:val="007A77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qFormat/>
    <w:rsid w:val="007A775B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link w:val="a5"/>
    <w:rsid w:val="007A775B"/>
    <w:rPr>
      <w:rFonts w:ascii="Calibri" w:eastAsia="Times New Roman" w:hAnsi="Calibri" w:cs="Times New Roman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32BA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432BA3"/>
  </w:style>
  <w:style w:type="paragraph" w:styleId="a9">
    <w:name w:val="footer"/>
    <w:basedOn w:val="a"/>
    <w:link w:val="aa"/>
    <w:uiPriority w:val="99"/>
    <w:unhideWhenUsed/>
    <w:rsid w:val="00432BA3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432BA3"/>
  </w:style>
  <w:style w:type="table" w:customStyle="1" w:styleId="TableNormal">
    <w:name w:val="Table Normal"/>
    <w:uiPriority w:val="2"/>
    <w:semiHidden/>
    <w:unhideWhenUsed/>
    <w:qFormat/>
    <w:rsid w:val="00432BA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32BA3"/>
    <w:pPr>
      <w:widowControl w:val="0"/>
      <w:autoSpaceDE w:val="0"/>
      <w:autoSpaceDN w:val="0"/>
      <w:spacing w:before="0" w:beforeAutospacing="0" w:after="0" w:afterAutospacing="0"/>
      <w:ind w:left="118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432BA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32BA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815AF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15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30</Pages>
  <Words>5922</Words>
  <Characters>33759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Шарапова</dc:creator>
  <dc:description/>
  <cp:lastModifiedBy>Наталья Шарапова</cp:lastModifiedBy>
  <cp:revision>4</cp:revision>
  <cp:lastPrinted>2025-09-04T09:35:00Z</cp:lastPrinted>
  <dcterms:created xsi:type="dcterms:W3CDTF">2025-09-04T09:36:00Z</dcterms:created>
  <dcterms:modified xsi:type="dcterms:W3CDTF">2025-09-05T06:47:00Z</dcterms:modified>
</cp:coreProperties>
</file>